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4DE6" w14:textId="77777777" w:rsidR="00CE1EED" w:rsidRPr="009826EF" w:rsidRDefault="00CE1EED" w:rsidP="005B4DC3">
      <w:pPr>
        <w:rPr>
          <w:rFonts w:cs="Arial"/>
        </w:rPr>
      </w:pPr>
    </w:p>
    <w:tbl>
      <w:tblPr>
        <w:tblStyle w:val="Tabellenraster"/>
        <w:tblW w:w="3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9904B3" w14:paraId="5ECE098A" w14:textId="77777777" w:rsidTr="009904B3">
        <w:tc>
          <w:tcPr>
            <w:tcW w:w="3821" w:type="dxa"/>
          </w:tcPr>
          <w:p w14:paraId="219B7068" w14:textId="1DE71D80" w:rsidR="009904B3" w:rsidRDefault="009904B3" w:rsidP="005B4DC3">
            <w:pPr>
              <w:rPr>
                <w:rFonts w:cs="Arial"/>
                <w:b/>
                <w:sz w:val="36"/>
                <w:szCs w:val="36"/>
              </w:rPr>
            </w:pPr>
            <w:r w:rsidRPr="00DF5959">
              <w:rPr>
                <w:rFonts w:cs="Arial"/>
                <w:b/>
                <w:sz w:val="36"/>
                <w:szCs w:val="36"/>
              </w:rPr>
              <w:t>Pressemitteilung</w:t>
            </w:r>
          </w:p>
        </w:tc>
      </w:tr>
      <w:tr w:rsidR="009904B3" w14:paraId="2123BA0C" w14:textId="77777777" w:rsidTr="009904B3">
        <w:tc>
          <w:tcPr>
            <w:tcW w:w="3821" w:type="dxa"/>
          </w:tcPr>
          <w:p w14:paraId="2150DFB5" w14:textId="0EA3870C" w:rsidR="009904B3" w:rsidRPr="00DF5959" w:rsidRDefault="009904B3" w:rsidP="005B4DC3">
            <w:pPr>
              <w:rPr>
                <w:rFonts w:cs="Arial"/>
                <w:b/>
                <w:i/>
                <w:sz w:val="32"/>
                <w:szCs w:val="32"/>
              </w:rPr>
            </w:pPr>
            <w:r>
              <w:t>Böblingen, 21</w:t>
            </w:r>
            <w:r w:rsidRPr="00DF5959">
              <w:t>. September 2017</w:t>
            </w:r>
          </w:p>
        </w:tc>
      </w:tr>
    </w:tbl>
    <w:p w14:paraId="7F7E9B55" w14:textId="77777777" w:rsidR="00552119" w:rsidRPr="009826EF" w:rsidRDefault="00552119" w:rsidP="005B4DC3">
      <w:pPr>
        <w:rPr>
          <w:rFonts w:cs="Arial"/>
        </w:rPr>
      </w:pPr>
    </w:p>
    <w:p w14:paraId="1481EA8D" w14:textId="773FD2CF" w:rsidR="00981B42" w:rsidRPr="00981B42" w:rsidRDefault="00981B42" w:rsidP="007F569A">
      <w:pPr>
        <w:pStyle w:val="Standard-PM"/>
        <w:rPr>
          <w:b/>
          <w:szCs w:val="24"/>
        </w:rPr>
      </w:pPr>
      <w:r w:rsidRPr="00981B42">
        <w:rPr>
          <w:b/>
          <w:szCs w:val="24"/>
        </w:rPr>
        <w:t>Neue Berufswelt</w:t>
      </w:r>
    </w:p>
    <w:p w14:paraId="3719FA66" w14:textId="5E26E090" w:rsidR="003F58D7" w:rsidRDefault="00BF1278" w:rsidP="007F569A">
      <w:pPr>
        <w:pStyle w:val="Standard-PM"/>
        <w:rPr>
          <w:b/>
          <w:sz w:val="28"/>
          <w:szCs w:val="28"/>
        </w:rPr>
      </w:pPr>
      <w:r>
        <w:rPr>
          <w:b/>
          <w:sz w:val="28"/>
          <w:szCs w:val="28"/>
        </w:rPr>
        <w:t>Gemeinderat besucht Böblinger IT-Dienstleister</w:t>
      </w:r>
    </w:p>
    <w:p w14:paraId="37DA4637" w14:textId="3029216A" w:rsidR="003A39F4" w:rsidRDefault="003A39F4" w:rsidP="007F569A">
      <w:pPr>
        <w:pStyle w:val="Standard-PM"/>
        <w:rPr>
          <w:i/>
        </w:rPr>
      </w:pPr>
    </w:p>
    <w:p w14:paraId="4B68D0D1" w14:textId="13C6F949" w:rsidR="003A39F4" w:rsidRDefault="00277934" w:rsidP="00773462">
      <w:pPr>
        <w:pStyle w:val="Standard-PM"/>
        <w:rPr>
          <w:i/>
        </w:rPr>
      </w:pPr>
      <w:r>
        <w:rPr>
          <w:i/>
        </w:rPr>
        <w:t>Zum Abschluss</w:t>
      </w:r>
      <w:r w:rsidR="003A39F4">
        <w:rPr>
          <w:i/>
        </w:rPr>
        <w:t xml:space="preserve"> der jährlichen Stadtrundfahrt besuchte </w:t>
      </w:r>
      <w:r w:rsidR="00010B17">
        <w:rPr>
          <w:i/>
        </w:rPr>
        <w:t>der</w:t>
      </w:r>
      <w:r w:rsidR="003A39F4">
        <w:rPr>
          <w:i/>
        </w:rPr>
        <w:t xml:space="preserve"> Böblinger </w:t>
      </w:r>
      <w:r w:rsidR="00CF0E5C">
        <w:rPr>
          <w:i/>
        </w:rPr>
        <w:t>Gemeinderat</w:t>
      </w:r>
      <w:r w:rsidR="00B32926">
        <w:rPr>
          <w:i/>
        </w:rPr>
        <w:t xml:space="preserve"> mit </w:t>
      </w:r>
      <w:r w:rsidR="00CF0E5C">
        <w:rPr>
          <w:i/>
        </w:rPr>
        <w:t>Baub</w:t>
      </w:r>
      <w:r w:rsidR="00B32926">
        <w:rPr>
          <w:i/>
        </w:rPr>
        <w:t>ürgermeister</w:t>
      </w:r>
      <w:r w:rsidR="00B73FFD">
        <w:rPr>
          <w:i/>
        </w:rPr>
        <w:t xml:space="preserve">in Christine </w:t>
      </w:r>
      <w:proofErr w:type="spellStart"/>
      <w:r w:rsidR="00B73FFD">
        <w:rPr>
          <w:i/>
        </w:rPr>
        <w:t>Kraayvanger</w:t>
      </w:r>
      <w:proofErr w:type="spellEnd"/>
      <w:r w:rsidR="003A39F4">
        <w:rPr>
          <w:i/>
        </w:rPr>
        <w:t xml:space="preserve"> am Mittwoch, den 20. September </w:t>
      </w:r>
      <w:r w:rsidR="00C21623">
        <w:rPr>
          <w:i/>
        </w:rPr>
        <w:t xml:space="preserve">das Unternehmen </w:t>
      </w:r>
      <w:r w:rsidR="003A39F4">
        <w:rPr>
          <w:i/>
        </w:rPr>
        <w:t>SSC-Services</w:t>
      </w:r>
      <w:r w:rsidR="00C21623">
        <w:rPr>
          <w:i/>
        </w:rPr>
        <w:t xml:space="preserve"> GmbH</w:t>
      </w:r>
      <w:r w:rsidR="003A39F4">
        <w:rPr>
          <w:i/>
        </w:rPr>
        <w:t>.</w:t>
      </w:r>
      <w:r w:rsidR="00136587">
        <w:rPr>
          <w:i/>
        </w:rPr>
        <w:t xml:space="preserve"> </w:t>
      </w:r>
      <w:r w:rsidR="00A717A6">
        <w:rPr>
          <w:i/>
        </w:rPr>
        <w:t xml:space="preserve">Neben der </w:t>
      </w:r>
      <w:r w:rsidR="006E4DCE">
        <w:rPr>
          <w:i/>
        </w:rPr>
        <w:t>Firmenv</w:t>
      </w:r>
      <w:r w:rsidR="0059798F">
        <w:rPr>
          <w:i/>
        </w:rPr>
        <w:t>orstellung</w:t>
      </w:r>
      <w:r w:rsidR="00773462">
        <w:rPr>
          <w:i/>
        </w:rPr>
        <w:t xml:space="preserve">, </w:t>
      </w:r>
      <w:r w:rsidR="00A717A6">
        <w:rPr>
          <w:i/>
        </w:rPr>
        <w:t xml:space="preserve">stand auch die </w:t>
      </w:r>
      <w:r w:rsidR="006E4DCE">
        <w:rPr>
          <w:i/>
        </w:rPr>
        <w:t xml:space="preserve">veränderte Büroarbeit und die </w:t>
      </w:r>
      <w:r w:rsidR="00A717A6">
        <w:rPr>
          <w:i/>
        </w:rPr>
        <w:t>A</w:t>
      </w:r>
      <w:r w:rsidR="006E4DCE">
        <w:rPr>
          <w:i/>
        </w:rPr>
        <w:t>rbeitskultur der Zukunft im Vordergrund</w:t>
      </w:r>
      <w:r w:rsidR="00A717A6">
        <w:rPr>
          <w:i/>
        </w:rPr>
        <w:t xml:space="preserve">. </w:t>
      </w:r>
    </w:p>
    <w:p w14:paraId="75845D88" w14:textId="48E3573C" w:rsidR="00C21623" w:rsidRDefault="00C21623" w:rsidP="007F569A">
      <w:pPr>
        <w:pStyle w:val="Standard-PM"/>
      </w:pPr>
    </w:p>
    <w:p w14:paraId="5E902ED9" w14:textId="608D24DD" w:rsidR="001F59EF" w:rsidRDefault="00CC1D5B" w:rsidP="007F569A">
      <w:pPr>
        <w:pStyle w:val="Standard-PM"/>
      </w:pPr>
      <w:r>
        <w:t>Die IT-Bra</w:t>
      </w:r>
      <w:r w:rsidR="00C75B62">
        <w:t>nche ist geprägt durch ständige</w:t>
      </w:r>
      <w:r>
        <w:t xml:space="preserve"> </w:t>
      </w:r>
      <w:r w:rsidR="00C8120D">
        <w:t xml:space="preserve">Veränderung </w:t>
      </w:r>
      <w:r>
        <w:t xml:space="preserve">und </w:t>
      </w:r>
      <w:r w:rsidR="00C8120D">
        <w:t>zunehmende Komplexität.</w:t>
      </w:r>
      <w:r>
        <w:t xml:space="preserve"> Bei der </w:t>
      </w:r>
      <w:r w:rsidR="00746F0E">
        <w:t>SSC-</w:t>
      </w:r>
      <w:r>
        <w:t xml:space="preserve">Firmenbesichtigung </w:t>
      </w:r>
      <w:r w:rsidR="008968C7">
        <w:t>des</w:t>
      </w:r>
      <w:r>
        <w:t xml:space="preserve"> Böblinger Gemeinderat zeigte sich dieser Wandel der Arbeitswelt auch i</w:t>
      </w:r>
      <w:r w:rsidR="00B73FFD">
        <w:t>n der Arbeitskultur und i</w:t>
      </w:r>
      <w:r>
        <w:t xml:space="preserve">m </w:t>
      </w:r>
      <w:r w:rsidR="00746F0E">
        <w:t xml:space="preserve">neuen </w:t>
      </w:r>
      <w:r>
        <w:t xml:space="preserve">Bürokonzept. </w:t>
      </w:r>
    </w:p>
    <w:p w14:paraId="15605085" w14:textId="77777777" w:rsidR="006A05BD" w:rsidRDefault="0028460A" w:rsidP="00A71B57">
      <w:pPr>
        <w:pStyle w:val="Standard-PM"/>
      </w:pPr>
      <w:r>
        <w:t>„Mobiles Arbeiten mit Home-Office gibt es bei uns schon seit längerer Zeit, jetzt sind wir den nächsten Schritt gegangen und haben unser Großraumbüro in ein offenes Bürokonzept mit Themenflächen</w:t>
      </w:r>
      <w:r w:rsidR="000F3917">
        <w:t>, Kreativräumen und</w:t>
      </w:r>
      <w:r>
        <w:t xml:space="preserve"> flexiblen Arbeitsplätzen </w:t>
      </w:r>
      <w:r w:rsidR="000F3917">
        <w:t>umgewandelt</w:t>
      </w:r>
      <w:r>
        <w:t xml:space="preserve">“, so SSC-Geschäftsführer Matthias </w:t>
      </w:r>
      <w:proofErr w:type="spellStart"/>
      <w:r>
        <w:t>Stroezel</w:t>
      </w:r>
      <w:proofErr w:type="spellEnd"/>
      <w:r>
        <w:t xml:space="preserve">. </w:t>
      </w:r>
      <w:r w:rsidR="000F3917">
        <w:t>Beim Konzept des Open Space</w:t>
      </w:r>
      <w:r>
        <w:t xml:space="preserve"> hat der Mitarbeiter keinen festen Schreibtisch</w:t>
      </w:r>
      <w:r w:rsidR="000F3917">
        <w:t xml:space="preserve"> mehr</w:t>
      </w:r>
      <w:r>
        <w:t>, sondern</w:t>
      </w:r>
      <w:r w:rsidR="000F3917">
        <w:t xml:space="preserve"> eine eigene Box mit </w:t>
      </w:r>
      <w:r w:rsidR="00B32926">
        <w:t>Platz für die</w:t>
      </w:r>
      <w:r w:rsidR="000F3917">
        <w:t xml:space="preserve"> notwendigen persönlic</w:t>
      </w:r>
      <w:r w:rsidR="00F634F1">
        <w:t xml:space="preserve">hen </w:t>
      </w:r>
      <w:r w:rsidR="00D435A5">
        <w:t>Dinge</w:t>
      </w:r>
      <w:r w:rsidR="00F634F1">
        <w:t xml:space="preserve"> und Büroartikel.</w:t>
      </w:r>
      <w:r w:rsidR="00D435A5">
        <w:t xml:space="preserve"> Dadurch können </w:t>
      </w:r>
      <w:r w:rsidR="00C05100">
        <w:t xml:space="preserve">die </w:t>
      </w:r>
      <w:r w:rsidR="00D435A5">
        <w:t>Mitarbeiter spontan in ihren Projekten agieren und kommunizieren.</w:t>
      </w:r>
      <w:r w:rsidR="009D0E19">
        <w:t xml:space="preserve"> „Das offene Bürokonzept passt einfach zu unseren flachen Hierarchien und </w:t>
      </w:r>
      <w:r w:rsidR="00D04AE4">
        <w:t>unseren</w:t>
      </w:r>
      <w:r w:rsidR="009D0E19">
        <w:t xml:space="preserve"> </w:t>
      </w:r>
      <w:r w:rsidR="00D04AE4">
        <w:t>agilen Arbeitsmethoden</w:t>
      </w:r>
      <w:r w:rsidR="009D0E19">
        <w:t>. Wir haben viel</w:t>
      </w:r>
      <w:r w:rsidR="00AB1FAC">
        <w:t>e</w:t>
      </w:r>
      <w:r w:rsidR="009D0E19">
        <w:t xml:space="preserve"> teamübergreifende Projekte und hier machen sich die Vorteile der flexiblen Sitzplätze </w:t>
      </w:r>
      <w:r w:rsidR="00D04AE4">
        <w:t xml:space="preserve">deutlich </w:t>
      </w:r>
      <w:r w:rsidR="009D0E19">
        <w:t xml:space="preserve">bemerkbar“, so Teamleiter Tobias </w:t>
      </w:r>
      <w:proofErr w:type="spellStart"/>
      <w:r w:rsidR="009D0E19">
        <w:t>Kaatze</w:t>
      </w:r>
      <w:proofErr w:type="spellEnd"/>
      <w:r w:rsidR="009D0E19">
        <w:t>.</w:t>
      </w:r>
      <w:r w:rsidR="004D41AF">
        <w:t xml:space="preserve"> </w:t>
      </w:r>
    </w:p>
    <w:p w14:paraId="099D6FC0" w14:textId="43A7BF3D" w:rsidR="00004690" w:rsidRPr="00541D39" w:rsidRDefault="00746F0E" w:rsidP="00A71B57">
      <w:pPr>
        <w:pStyle w:val="Standard-PM"/>
      </w:pPr>
      <w:r>
        <w:lastRenderedPageBreak/>
        <w:t>SSC ist traditionell in der Automobilbranche tätig und integriert hier Lieferanten und Entwicklungsdienstleiter in die IT-Land</w:t>
      </w:r>
      <w:r w:rsidR="00D435A5">
        <w:t>schaften der großen Hersteller.</w:t>
      </w:r>
      <w:r>
        <w:t xml:space="preserve"> </w:t>
      </w:r>
    </w:p>
    <w:p w14:paraId="4AF75D97" w14:textId="128F4418" w:rsidR="00A71B57" w:rsidRDefault="00004690" w:rsidP="00A71B57">
      <w:pPr>
        <w:pStyle w:val="Standard-PM"/>
      </w:pPr>
      <w:r w:rsidRPr="00541D39">
        <w:t>Beim Wandel der Arbeits- und Bürowelt</w:t>
      </w:r>
      <w:r w:rsidR="000B0386" w:rsidRPr="00541D39">
        <w:t xml:space="preserve"> war es dem Böblinger IT-Dienst</w:t>
      </w:r>
      <w:r w:rsidRPr="00541D39">
        <w:t xml:space="preserve">leister besonders wichtig </w:t>
      </w:r>
      <w:r w:rsidR="000B0386" w:rsidRPr="00541D39">
        <w:t>das eigene Personal</w:t>
      </w:r>
      <w:r w:rsidRPr="00541D39">
        <w:t xml:space="preserve"> mit ins Boot zu holen.</w:t>
      </w:r>
      <w:r w:rsidR="00A71B57" w:rsidRPr="00541D39">
        <w:t xml:space="preserve"> </w:t>
      </w:r>
      <w:r w:rsidR="00F634F1">
        <w:t xml:space="preserve">„Anfangs </w:t>
      </w:r>
      <w:r w:rsidR="005F57C7">
        <w:t xml:space="preserve">gab es </w:t>
      </w:r>
      <w:r w:rsidR="009B3BE2">
        <w:t xml:space="preserve">bei einigen Mitarbeitern </w:t>
      </w:r>
      <w:r w:rsidR="005F57C7">
        <w:t>durchaus auch Vorbehalte,</w:t>
      </w:r>
      <w:r w:rsidR="00F634F1">
        <w:t xml:space="preserve"> </w:t>
      </w:r>
      <w:r w:rsidR="004D41AF">
        <w:t xml:space="preserve">da der eigene Schreibtisch </w:t>
      </w:r>
      <w:r w:rsidR="005F57C7">
        <w:t xml:space="preserve">für viele </w:t>
      </w:r>
      <w:r w:rsidR="004D41AF">
        <w:t>etwas Persönliches darstellt. M</w:t>
      </w:r>
      <w:r w:rsidR="00F634F1">
        <w:t xml:space="preserve">ittlerweile registrieren wir </w:t>
      </w:r>
      <w:r w:rsidR="004D41AF">
        <w:t xml:space="preserve">jedoch </w:t>
      </w:r>
      <w:r w:rsidR="00F634F1">
        <w:t xml:space="preserve">die positiven Effekte der Umstellung. </w:t>
      </w:r>
      <w:r w:rsidR="000B0386">
        <w:t>Bei uns hat</w:t>
      </w:r>
      <w:r w:rsidR="00F634F1">
        <w:t xml:space="preserve"> sich vor allem </w:t>
      </w:r>
      <w:r w:rsidR="004D41AF">
        <w:t>die teamübergreifende</w:t>
      </w:r>
      <w:r w:rsidR="004D1A2A">
        <w:t xml:space="preserve"> </w:t>
      </w:r>
      <w:r w:rsidR="00F634F1">
        <w:t xml:space="preserve">Kommunikation </w:t>
      </w:r>
      <w:r w:rsidR="009D0E19">
        <w:t>und Zusammenarbeit verbessert</w:t>
      </w:r>
      <w:r w:rsidR="00F634F1">
        <w:t>“</w:t>
      </w:r>
      <w:r w:rsidR="009D0E19">
        <w:t xml:space="preserve">, erklärt </w:t>
      </w:r>
      <w:proofErr w:type="spellStart"/>
      <w:r w:rsidR="005F57C7">
        <w:t>Personalerin</w:t>
      </w:r>
      <w:proofErr w:type="spellEnd"/>
      <w:r w:rsidR="005F57C7">
        <w:t xml:space="preserve"> </w:t>
      </w:r>
      <w:r w:rsidR="009D0E19">
        <w:t xml:space="preserve">Franziska Richter. </w:t>
      </w:r>
      <w:r w:rsidR="00A71B57">
        <w:t>Neben dem offenen Arbeitsraum gibt es auch weiterhin Rückzugs</w:t>
      </w:r>
      <w:r w:rsidR="00220865">
        <w:t>-</w:t>
      </w:r>
      <w:r w:rsidR="00A71B57">
        <w:t xml:space="preserve">möglichkeiten für die Mitarbeiter, wie beispielsweise Kreativräume, Sitzecken oder </w:t>
      </w:r>
      <w:bookmarkStart w:id="0" w:name="_GoBack"/>
      <w:bookmarkEnd w:id="0"/>
      <w:r w:rsidR="00A71B57">
        <w:t xml:space="preserve">Besprechungsräume. </w:t>
      </w:r>
    </w:p>
    <w:p w14:paraId="632E9B3D" w14:textId="48644D54" w:rsidR="00981B42" w:rsidRDefault="00981B42" w:rsidP="007F569A">
      <w:pPr>
        <w:pStyle w:val="Standard-PM"/>
      </w:pPr>
    </w:p>
    <w:p w14:paraId="2630AB2C" w14:textId="39F55475" w:rsidR="00FE1262" w:rsidRDefault="00FE1262" w:rsidP="007F569A">
      <w:pPr>
        <w:pStyle w:val="Standard-PM"/>
      </w:pPr>
    </w:p>
    <w:p w14:paraId="55EA8F4A" w14:textId="6019B17D" w:rsidR="001F28C5" w:rsidRDefault="00B73FFD" w:rsidP="007F569A">
      <w:pPr>
        <w:pStyle w:val="Standard-PM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1F28C5">
        <w:rPr>
          <w:b/>
          <w:sz w:val="20"/>
          <w:szCs w:val="20"/>
        </w:rPr>
        <w:t>ressekontakt</w:t>
      </w:r>
    </w:p>
    <w:p w14:paraId="2FB3CB2B" w14:textId="739929EE" w:rsidR="007F569A" w:rsidRPr="009904B3" w:rsidRDefault="007F569A" w:rsidP="007F569A">
      <w:pPr>
        <w:pStyle w:val="Standard-PM"/>
        <w:rPr>
          <w:sz w:val="20"/>
          <w:szCs w:val="20"/>
        </w:rPr>
      </w:pPr>
      <w:r w:rsidRPr="009904B3">
        <w:rPr>
          <w:sz w:val="20"/>
          <w:szCs w:val="20"/>
        </w:rPr>
        <w:t>SSC-Services GmbH</w:t>
      </w:r>
    </w:p>
    <w:p w14:paraId="39FA5BCF" w14:textId="52DDEFCD" w:rsidR="00C36C5C" w:rsidRPr="009904B3" w:rsidRDefault="00C36C5C" w:rsidP="007F569A">
      <w:pPr>
        <w:pStyle w:val="Standard-PM"/>
        <w:rPr>
          <w:sz w:val="20"/>
          <w:szCs w:val="20"/>
        </w:rPr>
      </w:pPr>
      <w:r w:rsidRPr="009904B3">
        <w:rPr>
          <w:sz w:val="20"/>
          <w:szCs w:val="20"/>
        </w:rPr>
        <w:t>Katrin Reichert</w:t>
      </w:r>
    </w:p>
    <w:p w14:paraId="4D4A41AE" w14:textId="5CDCBFCE" w:rsidR="007F569A" w:rsidRPr="009904B3" w:rsidRDefault="007F569A" w:rsidP="007F569A">
      <w:pPr>
        <w:pStyle w:val="Standard-PM"/>
        <w:rPr>
          <w:sz w:val="20"/>
          <w:szCs w:val="20"/>
        </w:rPr>
      </w:pPr>
      <w:r w:rsidRPr="009904B3">
        <w:rPr>
          <w:sz w:val="20"/>
          <w:szCs w:val="20"/>
        </w:rPr>
        <w:t xml:space="preserve">+49.7031.49 13 </w:t>
      </w:r>
      <w:r w:rsidR="00C36C5C" w:rsidRPr="009904B3">
        <w:rPr>
          <w:sz w:val="20"/>
          <w:szCs w:val="20"/>
        </w:rPr>
        <w:t>–</w:t>
      </w:r>
      <w:r w:rsidRPr="009904B3">
        <w:rPr>
          <w:sz w:val="20"/>
          <w:szCs w:val="20"/>
        </w:rPr>
        <w:t xml:space="preserve"> </w:t>
      </w:r>
      <w:r w:rsidR="00C36C5C" w:rsidRPr="009904B3">
        <w:rPr>
          <w:sz w:val="20"/>
          <w:szCs w:val="20"/>
        </w:rPr>
        <w:t>691</w:t>
      </w:r>
    </w:p>
    <w:p w14:paraId="1A631093" w14:textId="45C73BFF" w:rsidR="00C36C5C" w:rsidRPr="009904B3" w:rsidRDefault="00C36C5C" w:rsidP="007F569A">
      <w:pPr>
        <w:pStyle w:val="Standard-PM"/>
        <w:rPr>
          <w:sz w:val="20"/>
          <w:szCs w:val="20"/>
        </w:rPr>
      </w:pPr>
      <w:r w:rsidRPr="009904B3">
        <w:rPr>
          <w:sz w:val="20"/>
          <w:szCs w:val="20"/>
        </w:rPr>
        <w:t>presse@ssc-services.de</w:t>
      </w:r>
    </w:p>
    <w:p w14:paraId="34237015" w14:textId="438E4677" w:rsidR="00A11FAF" w:rsidRDefault="009904B3" w:rsidP="007F569A">
      <w:pPr>
        <w:pStyle w:val="Standard-PM"/>
        <w:rPr>
          <w:sz w:val="20"/>
          <w:szCs w:val="20"/>
        </w:rPr>
      </w:pPr>
      <w:r>
        <w:rPr>
          <w:sz w:val="20"/>
          <w:szCs w:val="20"/>
        </w:rPr>
        <w:t xml:space="preserve">Weitere Informationen und Bildmaterial finden Sie in unserem Pressebereich: </w:t>
      </w:r>
      <w:hyperlink r:id="rId8" w:history="1">
        <w:r w:rsidRPr="00796D69">
          <w:rPr>
            <w:rStyle w:val="Hyperlink"/>
            <w:sz w:val="20"/>
            <w:szCs w:val="20"/>
          </w:rPr>
          <w:t>https://www.ssc-services.de/presse/</w:t>
        </w:r>
      </w:hyperlink>
    </w:p>
    <w:p w14:paraId="510A6CD2" w14:textId="77777777" w:rsidR="009904B3" w:rsidRDefault="009904B3" w:rsidP="007F569A">
      <w:pPr>
        <w:pStyle w:val="Standard-PM"/>
        <w:rPr>
          <w:b/>
          <w:sz w:val="20"/>
          <w:szCs w:val="20"/>
        </w:rPr>
      </w:pPr>
    </w:p>
    <w:p w14:paraId="5F1A1A90" w14:textId="06605BC3" w:rsidR="001F28C5" w:rsidRDefault="001F28C5" w:rsidP="007F569A">
      <w:pPr>
        <w:pStyle w:val="Standard-PM"/>
        <w:rPr>
          <w:b/>
          <w:sz w:val="20"/>
          <w:szCs w:val="20"/>
        </w:rPr>
      </w:pPr>
    </w:p>
    <w:p w14:paraId="39AD0641" w14:textId="4C5FC002" w:rsidR="001F28C5" w:rsidRPr="001F28C5" w:rsidRDefault="001F28C5" w:rsidP="007F569A">
      <w:pPr>
        <w:pStyle w:val="Standard-PM"/>
        <w:rPr>
          <w:b/>
          <w:sz w:val="20"/>
          <w:szCs w:val="20"/>
          <w:lang w:val="en-US"/>
        </w:rPr>
      </w:pPr>
      <w:r w:rsidRPr="001F28C5">
        <w:rPr>
          <w:b/>
          <w:sz w:val="20"/>
          <w:szCs w:val="20"/>
          <w:lang w:val="en-US"/>
        </w:rPr>
        <w:t>SSC in Social Media</w:t>
      </w:r>
    </w:p>
    <w:p w14:paraId="1055F51B" w14:textId="19192F42" w:rsidR="001F28C5" w:rsidRDefault="001F28C5" w:rsidP="007F569A">
      <w:pPr>
        <w:pStyle w:val="Standard-PM"/>
        <w:rPr>
          <w:b/>
          <w:sz w:val="20"/>
          <w:szCs w:val="20"/>
          <w:lang w:val="en-US"/>
        </w:rPr>
      </w:pPr>
      <w:proofErr w:type="spellStart"/>
      <w:r w:rsidRPr="009904B3">
        <w:rPr>
          <w:sz w:val="20"/>
          <w:szCs w:val="20"/>
          <w:lang w:val="en-US"/>
        </w:rPr>
        <w:t>facebook</w:t>
      </w:r>
      <w:proofErr w:type="spellEnd"/>
      <w:r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ab/>
      </w:r>
      <w:hyperlink r:id="rId9" w:history="1">
        <w:r w:rsidRPr="00796D69">
          <w:rPr>
            <w:rStyle w:val="Hyperlink"/>
            <w:sz w:val="20"/>
            <w:szCs w:val="20"/>
            <w:lang w:val="en-US"/>
          </w:rPr>
          <w:t>https://www.facebook.com/ssc.services</w:t>
        </w:r>
      </w:hyperlink>
    </w:p>
    <w:p w14:paraId="4855455C" w14:textId="2138B3DF" w:rsidR="001F28C5" w:rsidRDefault="001F28C5" w:rsidP="007F569A">
      <w:pPr>
        <w:pStyle w:val="Standard-PM"/>
        <w:rPr>
          <w:b/>
          <w:sz w:val="20"/>
          <w:szCs w:val="20"/>
          <w:lang w:val="en-US"/>
        </w:rPr>
      </w:pPr>
      <w:r w:rsidRPr="009904B3">
        <w:rPr>
          <w:sz w:val="20"/>
          <w:szCs w:val="20"/>
          <w:lang w:val="en-US"/>
        </w:rPr>
        <w:t>twitter</w:t>
      </w:r>
      <w:r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hyperlink r:id="rId10" w:history="1">
        <w:r w:rsidRPr="00796D69">
          <w:rPr>
            <w:rStyle w:val="Hyperlink"/>
            <w:sz w:val="20"/>
            <w:szCs w:val="20"/>
            <w:lang w:val="en-US"/>
          </w:rPr>
          <w:t>https://twitter.com/ssc_services</w:t>
        </w:r>
      </w:hyperlink>
    </w:p>
    <w:p w14:paraId="240C324C" w14:textId="481D9D74" w:rsidR="001F28C5" w:rsidRDefault="009904B3" w:rsidP="007F569A">
      <w:pPr>
        <w:pStyle w:val="Standard-PM"/>
        <w:rPr>
          <w:b/>
          <w:sz w:val="20"/>
          <w:szCs w:val="20"/>
          <w:lang w:val="en-US"/>
        </w:rPr>
      </w:pPr>
      <w:r w:rsidRPr="009904B3">
        <w:rPr>
          <w:sz w:val="20"/>
          <w:szCs w:val="20"/>
          <w:lang w:val="en-US"/>
        </w:rPr>
        <w:t>X</w:t>
      </w:r>
      <w:r w:rsidR="001F28C5" w:rsidRPr="009904B3">
        <w:rPr>
          <w:sz w:val="20"/>
          <w:szCs w:val="20"/>
          <w:lang w:val="en-US"/>
        </w:rPr>
        <w:t>ing:</w:t>
      </w:r>
      <w:r w:rsidR="001F28C5">
        <w:rPr>
          <w:b/>
          <w:sz w:val="20"/>
          <w:szCs w:val="20"/>
          <w:lang w:val="en-US"/>
        </w:rPr>
        <w:tab/>
      </w:r>
      <w:r w:rsidR="001F28C5">
        <w:rPr>
          <w:b/>
          <w:sz w:val="20"/>
          <w:szCs w:val="20"/>
          <w:lang w:val="en-US"/>
        </w:rPr>
        <w:tab/>
      </w:r>
      <w:hyperlink r:id="rId11" w:history="1">
        <w:r w:rsidR="001F28C5" w:rsidRPr="00796D69">
          <w:rPr>
            <w:rStyle w:val="Hyperlink"/>
            <w:sz w:val="20"/>
            <w:szCs w:val="20"/>
            <w:lang w:val="en-US"/>
          </w:rPr>
          <w:t>https://www.xing.com/companies/ssc-servicesgmbh</w:t>
        </w:r>
      </w:hyperlink>
    </w:p>
    <w:p w14:paraId="332E42E2" w14:textId="3DCD1807" w:rsidR="009904B3" w:rsidRDefault="009904B3" w:rsidP="007F569A">
      <w:pPr>
        <w:pStyle w:val="Standard-PM"/>
        <w:rPr>
          <w:b/>
          <w:sz w:val="20"/>
          <w:szCs w:val="20"/>
          <w:lang w:val="en-US"/>
        </w:rPr>
      </w:pPr>
      <w:r w:rsidRPr="009904B3">
        <w:rPr>
          <w:sz w:val="20"/>
          <w:szCs w:val="20"/>
          <w:lang w:val="en-US"/>
        </w:rPr>
        <w:t>LinkedIn:</w:t>
      </w:r>
      <w:r>
        <w:rPr>
          <w:b/>
          <w:sz w:val="20"/>
          <w:szCs w:val="20"/>
          <w:lang w:val="en-US"/>
        </w:rPr>
        <w:tab/>
      </w:r>
      <w:hyperlink r:id="rId12" w:history="1">
        <w:r w:rsidRPr="00796D69">
          <w:rPr>
            <w:rStyle w:val="Hyperlink"/>
            <w:sz w:val="20"/>
            <w:szCs w:val="20"/>
            <w:lang w:val="en-US"/>
          </w:rPr>
          <w:t>https://www.linkedin.com/company/ssc-services-gmbh</w:t>
        </w:r>
      </w:hyperlink>
    </w:p>
    <w:p w14:paraId="3B7F16FC" w14:textId="001FA67A" w:rsidR="001F28C5" w:rsidRPr="001F28C5" w:rsidRDefault="001F28C5" w:rsidP="007F569A">
      <w:pPr>
        <w:pStyle w:val="Standard-PM"/>
        <w:rPr>
          <w:b/>
          <w:sz w:val="20"/>
          <w:szCs w:val="20"/>
          <w:lang w:val="en-US"/>
        </w:rPr>
      </w:pPr>
    </w:p>
    <w:p w14:paraId="4E8F98D7" w14:textId="527845D3" w:rsidR="00D21EB9" w:rsidRPr="00BF1278" w:rsidRDefault="009904B3" w:rsidP="007F569A">
      <w:pPr>
        <w:pStyle w:val="Standard-PM"/>
        <w:rPr>
          <w:b/>
          <w:sz w:val="20"/>
          <w:szCs w:val="20"/>
        </w:rPr>
      </w:pPr>
      <w:r w:rsidRPr="00BF1278">
        <w:rPr>
          <w:b/>
          <w:sz w:val="20"/>
          <w:szCs w:val="20"/>
        </w:rPr>
        <w:t>Über SSC:</w:t>
      </w:r>
    </w:p>
    <w:p w14:paraId="5E85584B" w14:textId="77777777" w:rsidR="007F569A" w:rsidRDefault="00552119" w:rsidP="00DF5959">
      <w:pPr>
        <w:ind w:right="849"/>
        <w:rPr>
          <w:rFonts w:cs="Arial"/>
          <w:i/>
          <w:sz w:val="20"/>
          <w:szCs w:val="20"/>
        </w:rPr>
      </w:pPr>
      <w:r w:rsidRPr="009826EF">
        <w:rPr>
          <w:rFonts w:cs="Arial"/>
          <w:i/>
          <w:sz w:val="20"/>
          <w:szCs w:val="20"/>
        </w:rPr>
        <w:t>Die SSC-Services GmbH mit Sitz in Böblingen ist ein inhabergeführter IT-Dienstleister</w:t>
      </w:r>
      <w:r w:rsidR="00980D03" w:rsidRPr="009826EF">
        <w:rPr>
          <w:rFonts w:cs="Arial"/>
          <w:i/>
          <w:sz w:val="20"/>
          <w:szCs w:val="20"/>
        </w:rPr>
        <w:t xml:space="preserve"> mit derzeit 130 Mitarbeitern</w:t>
      </w:r>
      <w:r w:rsidRPr="009826EF">
        <w:rPr>
          <w:rFonts w:cs="Arial"/>
          <w:i/>
          <w:sz w:val="20"/>
          <w:szCs w:val="20"/>
        </w:rPr>
        <w:t>. Seit 19 Jahren bietet SSC technologische Spitzenprodukte und Dienstleistungen für die erfolgreiche Gestaltung von Kooperationen zwischen OEMs und Zulieferern hauptsächlich im Bereich der Automobilindustrie.</w:t>
      </w:r>
      <w:r w:rsidR="00D56CEC" w:rsidRPr="009826EF">
        <w:rPr>
          <w:rFonts w:cs="Arial"/>
          <w:i/>
          <w:sz w:val="20"/>
          <w:szCs w:val="20"/>
        </w:rPr>
        <w:t xml:space="preserve">  </w:t>
      </w:r>
    </w:p>
    <w:p w14:paraId="5BE29022" w14:textId="174EC88E" w:rsidR="00830817" w:rsidRDefault="00552119" w:rsidP="00DF5959">
      <w:pPr>
        <w:ind w:right="849"/>
        <w:rPr>
          <w:rFonts w:cs="Arial"/>
          <w:i/>
          <w:sz w:val="20"/>
          <w:szCs w:val="20"/>
        </w:rPr>
      </w:pPr>
      <w:r w:rsidRPr="009826EF">
        <w:rPr>
          <w:rFonts w:cs="Arial"/>
          <w:i/>
          <w:sz w:val="20"/>
          <w:szCs w:val="20"/>
        </w:rPr>
        <w:lastRenderedPageBreak/>
        <w:t>Die Grundlage für eine gemeinsame und erfol</w:t>
      </w:r>
      <w:r w:rsidR="00980D03" w:rsidRPr="009826EF">
        <w:rPr>
          <w:rFonts w:cs="Arial"/>
          <w:i/>
          <w:sz w:val="20"/>
          <w:szCs w:val="20"/>
        </w:rPr>
        <w:t xml:space="preserve">greiche Zusammenarbeit der </w:t>
      </w:r>
      <w:r w:rsidRPr="009826EF">
        <w:rPr>
          <w:rFonts w:cs="Arial"/>
          <w:i/>
          <w:sz w:val="20"/>
          <w:szCs w:val="20"/>
        </w:rPr>
        <w:t xml:space="preserve">Entwicklungspartner ist der Informations- und Datenaustausch. SSC berät und entwickelt Lösungen, um den Informationsfluss zwischen Unternehmen sicher, zuverlässig und agil zu gestalten. Darüber hinaus beinhaltet </w:t>
      </w:r>
      <w:r w:rsidR="00FA3CC9" w:rsidRPr="009826EF">
        <w:rPr>
          <w:rFonts w:cs="Arial"/>
          <w:i/>
          <w:sz w:val="20"/>
          <w:szCs w:val="20"/>
        </w:rPr>
        <w:t xml:space="preserve">das </w:t>
      </w:r>
      <w:r w:rsidRPr="009826EF">
        <w:rPr>
          <w:rFonts w:cs="Arial"/>
          <w:i/>
          <w:sz w:val="20"/>
          <w:szCs w:val="20"/>
        </w:rPr>
        <w:t xml:space="preserve">Portfolio der Partnerintegration die Identitäts- und Zugriffsverwaltung sowie individuell gestaltete Businesspartner-Anbindungen. Das fachliche Know-how wird durch den hauseigenen Service Desk komplettiert und durch die langjährigen Erfahrungen im Projektmanagement und Dienstleistungssektor geprägt. </w:t>
      </w:r>
    </w:p>
    <w:p w14:paraId="4470B62B" w14:textId="33096D82" w:rsidR="007725C4" w:rsidRDefault="007725C4" w:rsidP="00DF5959">
      <w:pPr>
        <w:ind w:right="849"/>
        <w:rPr>
          <w:rFonts w:cs="Arial"/>
          <w:i/>
          <w:sz w:val="20"/>
          <w:szCs w:val="20"/>
        </w:rPr>
      </w:pPr>
    </w:p>
    <w:p w14:paraId="0BBADE8F" w14:textId="1AF8CE9F" w:rsidR="007725C4" w:rsidRDefault="007725C4" w:rsidP="00DF5959">
      <w:pPr>
        <w:ind w:right="849"/>
        <w:rPr>
          <w:rFonts w:cs="Arial"/>
          <w:i/>
          <w:sz w:val="20"/>
          <w:szCs w:val="20"/>
        </w:rPr>
      </w:pPr>
    </w:p>
    <w:p w14:paraId="561B65DA" w14:textId="1136A697" w:rsidR="007725C4" w:rsidRDefault="007725C4" w:rsidP="00DF5959">
      <w:pPr>
        <w:ind w:right="849"/>
        <w:rPr>
          <w:rFonts w:cs="Arial"/>
          <w:sz w:val="20"/>
          <w:szCs w:val="20"/>
        </w:rPr>
      </w:pPr>
      <w:r w:rsidRPr="00821AAE">
        <w:rPr>
          <w:rFonts w:cs="Arial"/>
          <w:b/>
          <w:sz w:val="20"/>
          <w:szCs w:val="20"/>
        </w:rPr>
        <w:t>Pressebilder</w:t>
      </w:r>
      <w:r>
        <w:rPr>
          <w:rFonts w:cs="Arial"/>
          <w:sz w:val="20"/>
          <w:szCs w:val="20"/>
        </w:rPr>
        <w:t>:</w:t>
      </w:r>
    </w:p>
    <w:p w14:paraId="78A1AFD1" w14:textId="6B86053D" w:rsidR="007725C4" w:rsidRDefault="007725C4" w:rsidP="00DF5959">
      <w:pPr>
        <w:ind w:right="84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11E4F394" wp14:editId="74E64C4D">
            <wp:extent cx="3726058" cy="2459198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00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58" cy="245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3ECF9" w14:textId="32EDF6BB" w:rsidR="007725C4" w:rsidRPr="00821AAE" w:rsidRDefault="007725C4" w:rsidP="00DF5959">
      <w:pPr>
        <w:ind w:right="849"/>
        <w:rPr>
          <w:rFonts w:cs="Arial"/>
          <w:b/>
          <w:sz w:val="20"/>
          <w:szCs w:val="20"/>
        </w:rPr>
      </w:pPr>
      <w:r w:rsidRPr="00821AAE">
        <w:rPr>
          <w:rFonts w:cs="Arial"/>
          <w:b/>
          <w:sz w:val="20"/>
          <w:szCs w:val="20"/>
        </w:rPr>
        <w:t>Bildunterschrift:</w:t>
      </w:r>
    </w:p>
    <w:p w14:paraId="6E1F24BE" w14:textId="0C93CEBD" w:rsidR="007725C4" w:rsidRDefault="00DF36F1" w:rsidP="00DF5959">
      <w:pPr>
        <w:ind w:right="8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Baubürgermeisterin Christine </w:t>
      </w:r>
      <w:proofErr w:type="spellStart"/>
      <w:r>
        <w:rPr>
          <w:rFonts w:cs="Arial"/>
          <w:sz w:val="20"/>
          <w:szCs w:val="20"/>
        </w:rPr>
        <w:t>Kraayvanger</w:t>
      </w:r>
      <w:proofErr w:type="spellEnd"/>
      <w:r>
        <w:rPr>
          <w:rFonts w:cs="Arial"/>
          <w:sz w:val="20"/>
          <w:szCs w:val="20"/>
        </w:rPr>
        <w:t xml:space="preserve"> überreicht </w:t>
      </w:r>
      <w:r w:rsidR="007725C4">
        <w:rPr>
          <w:rFonts w:cs="Arial"/>
          <w:sz w:val="20"/>
          <w:szCs w:val="20"/>
        </w:rPr>
        <w:t xml:space="preserve">SSC-Geschäftsführer Matthias </w:t>
      </w:r>
      <w:proofErr w:type="spellStart"/>
      <w:r w:rsidR="007725C4">
        <w:rPr>
          <w:rFonts w:cs="Arial"/>
          <w:sz w:val="20"/>
          <w:szCs w:val="20"/>
        </w:rPr>
        <w:t>Stroezel</w:t>
      </w:r>
      <w:proofErr w:type="spellEnd"/>
      <w:r w:rsidR="007725C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ein kleines Geschenk</w:t>
      </w:r>
      <w:r w:rsidR="007725C4">
        <w:rPr>
          <w:rFonts w:cs="Arial"/>
          <w:sz w:val="20"/>
          <w:szCs w:val="20"/>
        </w:rPr>
        <w:t>.</w:t>
      </w:r>
      <w:r w:rsidR="00821AAE">
        <w:rPr>
          <w:rFonts w:cs="Arial"/>
          <w:sz w:val="20"/>
          <w:szCs w:val="20"/>
        </w:rPr>
        <w:t xml:space="preserve"> Im Bild</w:t>
      </w:r>
      <w:r w:rsidR="00712675">
        <w:rPr>
          <w:rFonts w:cs="Arial"/>
          <w:sz w:val="20"/>
          <w:szCs w:val="20"/>
        </w:rPr>
        <w:t xml:space="preserve">vordergrund </w:t>
      </w:r>
      <w:r w:rsidR="007725C4">
        <w:rPr>
          <w:rFonts w:cs="Arial"/>
          <w:sz w:val="20"/>
          <w:szCs w:val="20"/>
        </w:rPr>
        <w:t>(</w:t>
      </w:r>
      <w:r w:rsidR="00821AAE">
        <w:rPr>
          <w:rFonts w:cs="Arial"/>
          <w:sz w:val="20"/>
          <w:szCs w:val="20"/>
        </w:rPr>
        <w:t xml:space="preserve">v.l.n.r.): </w:t>
      </w:r>
      <w:r w:rsidR="005C546D">
        <w:rPr>
          <w:rFonts w:cs="Arial"/>
          <w:sz w:val="20"/>
          <w:szCs w:val="20"/>
        </w:rPr>
        <w:t xml:space="preserve">Baubürgermeisterin </w:t>
      </w:r>
      <w:r>
        <w:rPr>
          <w:rFonts w:cs="Arial"/>
          <w:sz w:val="20"/>
          <w:szCs w:val="20"/>
        </w:rPr>
        <w:t xml:space="preserve">Christine </w:t>
      </w:r>
      <w:proofErr w:type="spellStart"/>
      <w:r>
        <w:rPr>
          <w:rFonts w:cs="Arial"/>
          <w:sz w:val="20"/>
          <w:szCs w:val="20"/>
        </w:rPr>
        <w:t>Kraayvanger</w:t>
      </w:r>
      <w:proofErr w:type="spellEnd"/>
      <w:r>
        <w:rPr>
          <w:rFonts w:cs="Arial"/>
          <w:sz w:val="20"/>
          <w:szCs w:val="20"/>
        </w:rPr>
        <w:t xml:space="preserve">, </w:t>
      </w:r>
      <w:r w:rsidR="005C546D">
        <w:rPr>
          <w:rFonts w:cs="Arial"/>
          <w:sz w:val="20"/>
          <w:szCs w:val="20"/>
        </w:rPr>
        <w:t xml:space="preserve">SSC-Geschäftsführer </w:t>
      </w:r>
      <w:r>
        <w:rPr>
          <w:rFonts w:cs="Arial"/>
          <w:sz w:val="20"/>
          <w:szCs w:val="20"/>
        </w:rPr>
        <w:t xml:space="preserve">Matthias </w:t>
      </w:r>
      <w:proofErr w:type="spellStart"/>
      <w:r>
        <w:rPr>
          <w:rFonts w:cs="Arial"/>
          <w:sz w:val="20"/>
          <w:szCs w:val="20"/>
        </w:rPr>
        <w:t>Stroezel</w:t>
      </w:r>
      <w:proofErr w:type="spellEnd"/>
    </w:p>
    <w:p w14:paraId="6653CC80" w14:textId="142BB8B6" w:rsidR="00DF36F1" w:rsidRDefault="00DF36F1" w:rsidP="00DF5959">
      <w:pPr>
        <w:ind w:right="84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6C59EAC4" wp14:editId="5BDE104A">
            <wp:extent cx="3705367" cy="2470245"/>
            <wp:effectExtent l="0" t="0" r="952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365_beschnitten_kle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075" cy="247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019F9" w14:textId="77777777" w:rsidR="00220865" w:rsidRPr="00821AAE" w:rsidRDefault="00220865" w:rsidP="00220865">
      <w:pPr>
        <w:ind w:right="849"/>
        <w:rPr>
          <w:rFonts w:cs="Arial"/>
          <w:b/>
          <w:sz w:val="20"/>
          <w:szCs w:val="20"/>
        </w:rPr>
      </w:pPr>
      <w:r w:rsidRPr="00821AAE">
        <w:rPr>
          <w:rFonts w:cs="Arial"/>
          <w:b/>
          <w:sz w:val="20"/>
          <w:szCs w:val="20"/>
        </w:rPr>
        <w:t>Bildunterschrift:</w:t>
      </w:r>
    </w:p>
    <w:p w14:paraId="36F162E3" w14:textId="226EEB1C" w:rsidR="00220865" w:rsidRDefault="00220865" w:rsidP="00220865">
      <w:pPr>
        <w:ind w:right="8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SSC-Prokurist Tobias Rohde erläutert einer Gruppe des Gemeinderates das neue Raumkonzept.</w:t>
      </w:r>
      <w:r w:rsidR="005C546D">
        <w:rPr>
          <w:rFonts w:cs="Arial"/>
          <w:sz w:val="20"/>
          <w:szCs w:val="20"/>
        </w:rPr>
        <w:t xml:space="preserve"> </w:t>
      </w:r>
      <w:r w:rsidR="005C546D">
        <w:rPr>
          <w:rFonts w:cs="Arial"/>
          <w:sz w:val="20"/>
          <w:szCs w:val="20"/>
        </w:rPr>
        <w:t>Im Bildvordergrund</w:t>
      </w:r>
      <w:r w:rsidR="005C546D">
        <w:rPr>
          <w:rFonts w:cs="Arial"/>
          <w:sz w:val="20"/>
          <w:szCs w:val="20"/>
        </w:rPr>
        <w:t xml:space="preserve"> links: Tobias Rohde</w:t>
      </w:r>
    </w:p>
    <w:p w14:paraId="46A252E3" w14:textId="5C52A861" w:rsidR="00220865" w:rsidRDefault="00220865" w:rsidP="00220865">
      <w:pPr>
        <w:ind w:right="849"/>
        <w:rPr>
          <w:rFonts w:cs="Arial"/>
          <w:sz w:val="20"/>
          <w:szCs w:val="20"/>
        </w:rPr>
      </w:pPr>
    </w:p>
    <w:p w14:paraId="6A1269E0" w14:textId="1ADDC554" w:rsidR="00220865" w:rsidRDefault="00220865" w:rsidP="00220865">
      <w:pPr>
        <w:ind w:right="84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48E7EFBF" wp14:editId="4DD7B554">
            <wp:extent cx="3705225" cy="2470150"/>
            <wp:effectExtent l="0" t="0" r="952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420_beschnitten_klei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789" cy="248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D6BFC" w14:textId="77777777" w:rsidR="00220865" w:rsidRPr="00821AAE" w:rsidRDefault="00220865" w:rsidP="00220865">
      <w:pPr>
        <w:ind w:right="849"/>
        <w:rPr>
          <w:rFonts w:cs="Arial"/>
          <w:b/>
          <w:sz w:val="20"/>
          <w:szCs w:val="20"/>
        </w:rPr>
      </w:pPr>
      <w:r w:rsidRPr="00821AAE">
        <w:rPr>
          <w:rFonts w:cs="Arial"/>
          <w:b/>
          <w:sz w:val="20"/>
          <w:szCs w:val="20"/>
        </w:rPr>
        <w:t>Bildunterschrift:</w:t>
      </w:r>
    </w:p>
    <w:p w14:paraId="78D49017" w14:textId="46B1FF48" w:rsidR="00220865" w:rsidRDefault="00220865" w:rsidP="00220865">
      <w:pPr>
        <w:ind w:right="8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SSC-Teamleiter Tobias </w:t>
      </w:r>
      <w:proofErr w:type="spellStart"/>
      <w:r>
        <w:rPr>
          <w:rFonts w:cs="Arial"/>
          <w:sz w:val="20"/>
          <w:szCs w:val="20"/>
        </w:rPr>
        <w:t>Kaatze</w:t>
      </w:r>
      <w:proofErr w:type="spellEnd"/>
      <w:r>
        <w:rPr>
          <w:rFonts w:cs="Arial"/>
          <w:sz w:val="20"/>
          <w:szCs w:val="20"/>
        </w:rPr>
        <w:t xml:space="preserve"> beantwortet Fragen zur Arbeitskultur.</w:t>
      </w:r>
      <w:r w:rsidR="005C546D">
        <w:rPr>
          <w:rFonts w:cs="Arial"/>
          <w:sz w:val="20"/>
          <w:szCs w:val="20"/>
        </w:rPr>
        <w:t xml:space="preserve"> Im Bildhintergrund rechts: Tobias </w:t>
      </w:r>
      <w:proofErr w:type="spellStart"/>
      <w:r w:rsidR="005C546D">
        <w:rPr>
          <w:rFonts w:cs="Arial"/>
          <w:sz w:val="20"/>
          <w:szCs w:val="20"/>
        </w:rPr>
        <w:t>Kaatze</w:t>
      </w:r>
      <w:proofErr w:type="spellEnd"/>
    </w:p>
    <w:p w14:paraId="359B3E4E" w14:textId="289FD681" w:rsidR="005C546D" w:rsidRDefault="005C546D" w:rsidP="00220865">
      <w:pPr>
        <w:ind w:right="84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16F4ECC8" wp14:editId="5E9A0F2E">
            <wp:extent cx="3705225" cy="1784684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395_beschnitten_600px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099" cy="179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6926E" w14:textId="77777777" w:rsidR="005C546D" w:rsidRPr="00821AAE" w:rsidRDefault="005C546D" w:rsidP="005C546D">
      <w:pPr>
        <w:ind w:right="849"/>
        <w:rPr>
          <w:rFonts w:cs="Arial"/>
          <w:b/>
          <w:sz w:val="20"/>
          <w:szCs w:val="20"/>
        </w:rPr>
      </w:pPr>
      <w:r w:rsidRPr="00821AAE">
        <w:rPr>
          <w:rFonts w:cs="Arial"/>
          <w:b/>
          <w:sz w:val="20"/>
          <w:szCs w:val="20"/>
        </w:rPr>
        <w:t>Bildunterschrift:</w:t>
      </w:r>
    </w:p>
    <w:p w14:paraId="433C7993" w14:textId="4BD3EA30" w:rsidR="005C546D" w:rsidRDefault="005C546D" w:rsidP="005C546D">
      <w:pPr>
        <w:ind w:right="8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SSC-</w:t>
      </w:r>
      <w:r w:rsidR="00621FF8">
        <w:rPr>
          <w:rFonts w:cs="Arial"/>
          <w:sz w:val="20"/>
          <w:szCs w:val="20"/>
        </w:rPr>
        <w:t>Prokurist</w:t>
      </w:r>
      <w:r>
        <w:rPr>
          <w:rFonts w:cs="Arial"/>
          <w:sz w:val="20"/>
          <w:szCs w:val="20"/>
        </w:rPr>
        <w:t xml:space="preserve"> Tobias </w:t>
      </w:r>
      <w:r w:rsidR="00621FF8">
        <w:rPr>
          <w:rFonts w:cs="Arial"/>
          <w:sz w:val="20"/>
          <w:szCs w:val="20"/>
        </w:rPr>
        <w:t>Rohde</w:t>
      </w:r>
      <w:r>
        <w:rPr>
          <w:rFonts w:cs="Arial"/>
          <w:sz w:val="20"/>
          <w:szCs w:val="20"/>
        </w:rPr>
        <w:t xml:space="preserve"> </w:t>
      </w:r>
      <w:r w:rsidR="00621FF8">
        <w:rPr>
          <w:rFonts w:cs="Arial"/>
          <w:sz w:val="20"/>
          <w:szCs w:val="20"/>
        </w:rPr>
        <w:t>erläutert die mobilen Boxen</w:t>
      </w:r>
      <w:r>
        <w:rPr>
          <w:rFonts w:cs="Arial"/>
          <w:sz w:val="20"/>
          <w:szCs w:val="20"/>
        </w:rPr>
        <w:t>.</w:t>
      </w:r>
      <w:r w:rsidR="00621FF8">
        <w:rPr>
          <w:rFonts w:cs="Arial"/>
          <w:sz w:val="20"/>
          <w:szCs w:val="20"/>
        </w:rPr>
        <w:t xml:space="preserve"> Im Bild vorne</w:t>
      </w:r>
      <w:r>
        <w:rPr>
          <w:rFonts w:cs="Arial"/>
          <w:sz w:val="20"/>
          <w:szCs w:val="20"/>
        </w:rPr>
        <w:t xml:space="preserve"> </w:t>
      </w:r>
      <w:r w:rsidR="00621FF8">
        <w:rPr>
          <w:rFonts w:cs="Arial"/>
          <w:sz w:val="20"/>
          <w:szCs w:val="20"/>
        </w:rPr>
        <w:t>links</w:t>
      </w:r>
      <w:r>
        <w:rPr>
          <w:rFonts w:cs="Arial"/>
          <w:sz w:val="20"/>
          <w:szCs w:val="20"/>
        </w:rPr>
        <w:t xml:space="preserve">: Tobias </w:t>
      </w:r>
      <w:r w:rsidR="00621FF8">
        <w:rPr>
          <w:rFonts w:cs="Arial"/>
          <w:sz w:val="20"/>
          <w:szCs w:val="20"/>
        </w:rPr>
        <w:t>Rohde</w:t>
      </w:r>
    </w:p>
    <w:p w14:paraId="62492A02" w14:textId="77777777" w:rsidR="005C546D" w:rsidRDefault="005C546D" w:rsidP="00220865">
      <w:pPr>
        <w:ind w:right="849"/>
        <w:rPr>
          <w:rFonts w:cs="Arial"/>
          <w:sz w:val="20"/>
          <w:szCs w:val="20"/>
        </w:rPr>
      </w:pPr>
    </w:p>
    <w:p w14:paraId="07C9ED00" w14:textId="77777777" w:rsidR="007725C4" w:rsidRPr="007725C4" w:rsidRDefault="007725C4" w:rsidP="00DF5959">
      <w:pPr>
        <w:ind w:right="849"/>
        <w:rPr>
          <w:rFonts w:cs="Arial"/>
          <w:sz w:val="20"/>
          <w:szCs w:val="20"/>
        </w:rPr>
      </w:pPr>
    </w:p>
    <w:sectPr w:rsidR="007725C4" w:rsidRPr="007725C4" w:rsidSect="00673136">
      <w:headerReference w:type="default" r:id="rId17"/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6CEC" w14:textId="77777777" w:rsidR="003469B2" w:rsidRDefault="003469B2" w:rsidP="00095CF9">
      <w:pPr>
        <w:spacing w:after="0" w:line="240" w:lineRule="auto"/>
      </w:pPr>
      <w:r>
        <w:separator/>
      </w:r>
    </w:p>
  </w:endnote>
  <w:endnote w:type="continuationSeparator" w:id="0">
    <w:p w14:paraId="235443F1" w14:textId="77777777" w:rsidR="003469B2" w:rsidRDefault="003469B2" w:rsidP="0009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E71A" w14:textId="77777777" w:rsidR="003469B2" w:rsidRDefault="003469B2" w:rsidP="00095CF9">
      <w:pPr>
        <w:spacing w:after="0" w:line="240" w:lineRule="auto"/>
      </w:pPr>
      <w:r>
        <w:separator/>
      </w:r>
    </w:p>
  </w:footnote>
  <w:footnote w:type="continuationSeparator" w:id="0">
    <w:p w14:paraId="7F8A9F16" w14:textId="77777777" w:rsidR="003469B2" w:rsidRDefault="003469B2" w:rsidP="0009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E28C" w14:textId="77777777" w:rsidR="00F86C63" w:rsidRPr="009826EF" w:rsidRDefault="001532F5">
    <w:pPr>
      <w:pStyle w:val="Kopfzeile"/>
      <w:rPr>
        <w:rFonts w:cs="Arial"/>
        <w:sz w:val="14"/>
        <w:szCs w:val="14"/>
      </w:rPr>
    </w:pPr>
    <w:r w:rsidRPr="009826EF">
      <w:rPr>
        <w:rFonts w:cs="Arial"/>
        <w:noProof/>
        <w:lang w:eastAsia="de-DE"/>
      </w:rPr>
      <w:drawing>
        <wp:anchor distT="0" distB="0" distL="114300" distR="114300" simplePos="0" relativeHeight="251658240" behindDoc="0" locked="0" layoutInCell="1" allowOverlap="1" wp14:anchorId="507BD0E1" wp14:editId="39091E48">
          <wp:simplePos x="0" y="0"/>
          <wp:positionH relativeFrom="rightMargin">
            <wp:posOffset>-108808</wp:posOffset>
          </wp:positionH>
          <wp:positionV relativeFrom="paragraph">
            <wp:posOffset>-87630</wp:posOffset>
          </wp:positionV>
          <wp:extent cx="1501200" cy="525600"/>
          <wp:effectExtent l="0" t="0" r="381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C_Schief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2040D" w14:textId="77777777" w:rsidR="00F86C63" w:rsidRPr="009826EF" w:rsidRDefault="00F86C63">
    <w:pPr>
      <w:pStyle w:val="Kopfzeile"/>
      <w:rPr>
        <w:rFonts w:cs="Arial"/>
        <w:sz w:val="14"/>
        <w:szCs w:val="14"/>
      </w:rPr>
    </w:pPr>
  </w:p>
  <w:p w14:paraId="7C8255D7" w14:textId="77777777" w:rsidR="00095CF9" w:rsidRPr="009826EF" w:rsidRDefault="00F86C63">
    <w:pPr>
      <w:pStyle w:val="Kopfzeile"/>
      <w:rPr>
        <w:rFonts w:cs="Arial"/>
      </w:rPr>
    </w:pPr>
    <w:r w:rsidRPr="009826EF">
      <w:rPr>
        <w:rFonts w:cs="Arial"/>
        <w:sz w:val="14"/>
        <w:szCs w:val="14"/>
      </w:rPr>
      <w:t>SSC-Services GmbH | Herrenberger Straße 56 | 71034 Böblingen |</w:t>
    </w:r>
    <w:r w:rsidR="001B2209" w:rsidRPr="009826EF">
      <w:rPr>
        <w:rFonts w:cs="Arial"/>
        <w:sz w:val="14"/>
        <w:szCs w:val="14"/>
      </w:rPr>
      <w:t>www.ssc-</w:t>
    </w:r>
    <w:r w:rsidRPr="009826EF">
      <w:rPr>
        <w:rFonts w:cs="Arial"/>
        <w:sz w:val="14"/>
        <w:szCs w:val="14"/>
      </w:rPr>
      <w:t xml:space="preserve">services.de </w:t>
    </w:r>
    <w:r w:rsidR="00095CF9" w:rsidRPr="009826EF">
      <w:rPr>
        <w:rFonts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0F88E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E06C5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65A86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1AEA0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22E71"/>
    <w:multiLevelType w:val="multilevel"/>
    <w:tmpl w:val="C6CAD54A"/>
    <w:styleLink w:val="SSC-FV-Liste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A6A500"/>
        <w:sz w:val="16"/>
        <w:u w:color="A6A500"/>
      </w:rPr>
    </w:lvl>
    <w:lvl w:ilvl="1">
      <w:start w:val="1"/>
      <w:numFmt w:val="bullet"/>
      <w:lvlText w:val="»"/>
      <w:lvlJc w:val="left"/>
      <w:pPr>
        <w:ind w:left="568" w:hanging="284"/>
      </w:pPr>
      <w:rPr>
        <w:rFonts w:ascii="Eurostile" w:hAnsi="Eurostile" w:hint="default"/>
        <w:color w:val="4C463A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5A600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  <w:color w:val="4C463A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04322DAB"/>
    <w:multiLevelType w:val="hybridMultilevel"/>
    <w:tmpl w:val="E9620B76"/>
    <w:lvl w:ilvl="0" w:tplc="3BD4A7C6">
      <w:start w:val="1"/>
      <w:numFmt w:val="bullet"/>
      <w:pStyle w:val="SSCListeStrich02"/>
      <w:lvlText w:val="–"/>
      <w:lvlJc w:val="left"/>
      <w:pPr>
        <w:ind w:left="927" w:hanging="360"/>
      </w:pPr>
      <w:rPr>
        <w:rFonts w:ascii="Calibri" w:hAnsi="Calibri" w:hint="default"/>
        <w:b/>
        <w:i w:val="0"/>
        <w:color w:val="A6A5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C0388"/>
    <w:multiLevelType w:val="hybridMultilevel"/>
    <w:tmpl w:val="6AC0B78E"/>
    <w:lvl w:ilvl="0" w:tplc="CDE8CDBE">
      <w:start w:val="1"/>
      <w:numFmt w:val="bullet"/>
      <w:pStyle w:val="SSCListeHaken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9E69C0"/>
    <w:multiLevelType w:val="hybridMultilevel"/>
    <w:tmpl w:val="5EC4E962"/>
    <w:lvl w:ilvl="0" w:tplc="1AB60C96">
      <w:start w:val="1"/>
      <w:numFmt w:val="bullet"/>
      <w:pStyle w:val="SSCListeHaken03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4BE7D28"/>
    <w:multiLevelType w:val="hybridMultilevel"/>
    <w:tmpl w:val="83C80368"/>
    <w:lvl w:ilvl="0" w:tplc="3F4CC432">
      <w:start w:val="1"/>
      <w:numFmt w:val="bullet"/>
      <w:pStyle w:val="SSCListePfeil02"/>
      <w:lvlText w:val=""/>
      <w:lvlJc w:val="left"/>
      <w:pPr>
        <w:ind w:left="1287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A92AF1"/>
    <w:multiLevelType w:val="hybridMultilevel"/>
    <w:tmpl w:val="C8E47B0E"/>
    <w:lvl w:ilvl="0" w:tplc="4106DCB6">
      <w:start w:val="1"/>
      <w:numFmt w:val="bullet"/>
      <w:pStyle w:val="SSCListeHaken02"/>
      <w:lvlText w:val=""/>
      <w:lvlJc w:val="left"/>
      <w:pPr>
        <w:ind w:left="927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B04AD"/>
    <w:multiLevelType w:val="hybridMultilevel"/>
    <w:tmpl w:val="46A0CBF2"/>
    <w:lvl w:ilvl="0" w:tplc="CAB41AC4">
      <w:start w:val="1"/>
      <w:numFmt w:val="bullet"/>
      <w:pStyle w:val="SSCListeStrich"/>
      <w:lvlText w:val="–"/>
      <w:lvlJc w:val="left"/>
      <w:pPr>
        <w:ind w:left="360" w:hanging="360"/>
      </w:pPr>
      <w:rPr>
        <w:rFonts w:ascii="Calibri" w:hAnsi="Calibri" w:hint="default"/>
        <w:b/>
        <w:i w:val="0"/>
        <w:color w:val="A6A5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0C51"/>
    <w:multiLevelType w:val="hybridMultilevel"/>
    <w:tmpl w:val="172AE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406C1"/>
    <w:multiLevelType w:val="hybridMultilevel"/>
    <w:tmpl w:val="C6F67E5E"/>
    <w:lvl w:ilvl="0" w:tplc="B302DC66">
      <w:start w:val="1"/>
      <w:numFmt w:val="bullet"/>
      <w:pStyle w:val="SSCListeQuad"/>
      <w:lvlText w:val=""/>
      <w:lvlJc w:val="left"/>
      <w:pPr>
        <w:ind w:left="360" w:hanging="360"/>
      </w:pPr>
      <w:rPr>
        <w:rFonts w:ascii="Wingdings" w:hAnsi="Wingdings" w:hint="default"/>
        <w:color w:val="A6A500"/>
        <w:sz w:val="16"/>
        <w:u w:color="A6A5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72DFF"/>
    <w:multiLevelType w:val="hybridMultilevel"/>
    <w:tmpl w:val="F11EBAC2"/>
    <w:lvl w:ilvl="0" w:tplc="C0B211E6">
      <w:start w:val="1"/>
      <w:numFmt w:val="bullet"/>
      <w:pStyle w:val="SSCListeHaken01"/>
      <w:lvlText w:val=""/>
      <w:lvlJc w:val="left"/>
      <w:pPr>
        <w:ind w:left="28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DC6F5A"/>
    <w:multiLevelType w:val="hybridMultilevel"/>
    <w:tmpl w:val="411EA738"/>
    <w:lvl w:ilvl="0" w:tplc="A06A7C7C">
      <w:start w:val="1"/>
      <w:numFmt w:val="bullet"/>
      <w:pStyle w:val="SSCListePfeil01"/>
      <w:lvlText w:val=""/>
      <w:lvlJc w:val="left"/>
      <w:pPr>
        <w:ind w:left="644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34752D"/>
    <w:multiLevelType w:val="hybridMultilevel"/>
    <w:tmpl w:val="BDFC19FC"/>
    <w:lvl w:ilvl="0" w:tplc="5B4600B8">
      <w:start w:val="1"/>
      <w:numFmt w:val="bullet"/>
      <w:pStyle w:val="SSCListeDopPf"/>
      <w:lvlText w:val="»"/>
      <w:lvlJc w:val="left"/>
      <w:pPr>
        <w:ind w:left="720" w:hanging="360"/>
      </w:pPr>
      <w:rPr>
        <w:rFonts w:ascii="Eurostile" w:hAnsi="Eurostile" w:hint="default"/>
        <w:color w:val="4C463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054F7"/>
    <w:multiLevelType w:val="hybridMultilevel"/>
    <w:tmpl w:val="B4C0ABF0"/>
    <w:lvl w:ilvl="0" w:tplc="906C0D4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2D2C"/>
    <w:multiLevelType w:val="multilevel"/>
    <w:tmpl w:val="C6CAD54A"/>
    <w:numStyleLink w:val="SSC-FV-Liste"/>
  </w:abstractNum>
  <w:abstractNum w:abstractNumId="18" w15:restartNumberingAfterBreak="0">
    <w:nsid w:val="5DD15F1D"/>
    <w:multiLevelType w:val="hybridMultilevel"/>
    <w:tmpl w:val="488A4534"/>
    <w:lvl w:ilvl="0" w:tplc="8A2AFAD4">
      <w:start w:val="1"/>
      <w:numFmt w:val="bullet"/>
      <w:pStyle w:val="SSCListeQuad01"/>
      <w:lvlText w:val=""/>
      <w:lvlJc w:val="left"/>
      <w:pPr>
        <w:ind w:left="644" w:hanging="360"/>
      </w:pPr>
      <w:rPr>
        <w:rFonts w:ascii="Wingdings" w:hAnsi="Wingdings" w:hint="default"/>
        <w:color w:val="A6A500"/>
        <w:sz w:val="16"/>
        <w:u w:color="A6A5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52D80"/>
    <w:multiLevelType w:val="hybridMultilevel"/>
    <w:tmpl w:val="18A268AE"/>
    <w:lvl w:ilvl="0" w:tplc="4B70876A">
      <w:start w:val="1"/>
      <w:numFmt w:val="bullet"/>
      <w:pStyle w:val="SSCListeStrich03"/>
      <w:lvlText w:val="–"/>
      <w:lvlJc w:val="left"/>
      <w:pPr>
        <w:ind w:left="1211" w:hanging="360"/>
      </w:pPr>
      <w:rPr>
        <w:rFonts w:ascii="Calibri" w:hAnsi="Calibri" w:hint="default"/>
        <w:b/>
        <w:i w:val="0"/>
        <w:color w:val="A6A500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87746B6"/>
    <w:multiLevelType w:val="hybridMultilevel"/>
    <w:tmpl w:val="76B0A036"/>
    <w:lvl w:ilvl="0" w:tplc="39D4DB70">
      <w:start w:val="1"/>
      <w:numFmt w:val="bullet"/>
      <w:pStyle w:val="SSCListeStrich01"/>
      <w:lvlText w:val="–"/>
      <w:lvlJc w:val="left"/>
      <w:pPr>
        <w:ind w:left="644" w:hanging="360"/>
      </w:pPr>
      <w:rPr>
        <w:rFonts w:ascii="Calibri" w:hAnsi="Calibri" w:hint="default"/>
        <w:b/>
        <w:i w:val="0"/>
        <w:color w:val="A6A500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7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18"/>
  </w:num>
  <w:num w:numId="17">
    <w:abstractNumId w:val="10"/>
  </w:num>
  <w:num w:numId="18">
    <w:abstractNumId w:val="20"/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17"/>
    <w:rsid w:val="00000F18"/>
    <w:rsid w:val="00004690"/>
    <w:rsid w:val="00010B17"/>
    <w:rsid w:val="00022A3E"/>
    <w:rsid w:val="00045A38"/>
    <w:rsid w:val="00095CF9"/>
    <w:rsid w:val="000B0386"/>
    <w:rsid w:val="000D2BF3"/>
    <w:rsid w:val="000D6795"/>
    <w:rsid w:val="000F3917"/>
    <w:rsid w:val="00107D2A"/>
    <w:rsid w:val="0012200B"/>
    <w:rsid w:val="0013500E"/>
    <w:rsid w:val="00136587"/>
    <w:rsid w:val="0015030C"/>
    <w:rsid w:val="001532F5"/>
    <w:rsid w:val="0018649D"/>
    <w:rsid w:val="001A2BBF"/>
    <w:rsid w:val="001B2209"/>
    <w:rsid w:val="001F28C5"/>
    <w:rsid w:val="001F59EF"/>
    <w:rsid w:val="00205C96"/>
    <w:rsid w:val="00220865"/>
    <w:rsid w:val="002300E1"/>
    <w:rsid w:val="00277934"/>
    <w:rsid w:val="00282E1A"/>
    <w:rsid w:val="0028460A"/>
    <w:rsid w:val="002B71D4"/>
    <w:rsid w:val="002C02E6"/>
    <w:rsid w:val="002E04B7"/>
    <w:rsid w:val="002E4B9E"/>
    <w:rsid w:val="002F5F1A"/>
    <w:rsid w:val="003469B2"/>
    <w:rsid w:val="00350ACE"/>
    <w:rsid w:val="00395F62"/>
    <w:rsid w:val="003A39F4"/>
    <w:rsid w:val="003E2A3B"/>
    <w:rsid w:val="003F58D7"/>
    <w:rsid w:val="003F5D47"/>
    <w:rsid w:val="00427D2A"/>
    <w:rsid w:val="00456BB2"/>
    <w:rsid w:val="0046074B"/>
    <w:rsid w:val="00460E85"/>
    <w:rsid w:val="00482F68"/>
    <w:rsid w:val="004A6BE7"/>
    <w:rsid w:val="004D1A2A"/>
    <w:rsid w:val="004D41AF"/>
    <w:rsid w:val="00541B86"/>
    <w:rsid w:val="00541D39"/>
    <w:rsid w:val="00552119"/>
    <w:rsid w:val="00581C81"/>
    <w:rsid w:val="0059798F"/>
    <w:rsid w:val="005B3DFE"/>
    <w:rsid w:val="005B4DC3"/>
    <w:rsid w:val="005B77A6"/>
    <w:rsid w:val="005C546D"/>
    <w:rsid w:val="005D01A0"/>
    <w:rsid w:val="005E1B9E"/>
    <w:rsid w:val="005F00A5"/>
    <w:rsid w:val="005F57C7"/>
    <w:rsid w:val="00603146"/>
    <w:rsid w:val="00606B12"/>
    <w:rsid w:val="00621FF8"/>
    <w:rsid w:val="006478AA"/>
    <w:rsid w:val="00673136"/>
    <w:rsid w:val="006840BF"/>
    <w:rsid w:val="006941B7"/>
    <w:rsid w:val="006A05BD"/>
    <w:rsid w:val="006D3F77"/>
    <w:rsid w:val="006E241F"/>
    <w:rsid w:val="006E4DCE"/>
    <w:rsid w:val="006F37F1"/>
    <w:rsid w:val="00712675"/>
    <w:rsid w:val="00746F0E"/>
    <w:rsid w:val="007624AD"/>
    <w:rsid w:val="007725C4"/>
    <w:rsid w:val="00773462"/>
    <w:rsid w:val="007A307B"/>
    <w:rsid w:val="007B21E4"/>
    <w:rsid w:val="007B45B8"/>
    <w:rsid w:val="007D38BB"/>
    <w:rsid w:val="007F569A"/>
    <w:rsid w:val="00806D4F"/>
    <w:rsid w:val="00821AAE"/>
    <w:rsid w:val="00830817"/>
    <w:rsid w:val="00834C36"/>
    <w:rsid w:val="008646BF"/>
    <w:rsid w:val="00885794"/>
    <w:rsid w:val="008968C7"/>
    <w:rsid w:val="008B1B75"/>
    <w:rsid w:val="008C5B22"/>
    <w:rsid w:val="00947626"/>
    <w:rsid w:val="00957E9E"/>
    <w:rsid w:val="00980D03"/>
    <w:rsid w:val="00981B42"/>
    <w:rsid w:val="009826EF"/>
    <w:rsid w:val="009904B3"/>
    <w:rsid w:val="009B3BE2"/>
    <w:rsid w:val="009C544D"/>
    <w:rsid w:val="009D0E19"/>
    <w:rsid w:val="009D6014"/>
    <w:rsid w:val="009E040D"/>
    <w:rsid w:val="00A03A82"/>
    <w:rsid w:val="00A11FAF"/>
    <w:rsid w:val="00A43468"/>
    <w:rsid w:val="00A52501"/>
    <w:rsid w:val="00A717A6"/>
    <w:rsid w:val="00A71B57"/>
    <w:rsid w:val="00A75D46"/>
    <w:rsid w:val="00A94888"/>
    <w:rsid w:val="00AA1163"/>
    <w:rsid w:val="00AA7D31"/>
    <w:rsid w:val="00AB1FAC"/>
    <w:rsid w:val="00AC4780"/>
    <w:rsid w:val="00AC50F2"/>
    <w:rsid w:val="00AE2CF0"/>
    <w:rsid w:val="00B068B4"/>
    <w:rsid w:val="00B132D2"/>
    <w:rsid w:val="00B32926"/>
    <w:rsid w:val="00B349DB"/>
    <w:rsid w:val="00B34FCA"/>
    <w:rsid w:val="00B43010"/>
    <w:rsid w:val="00B73FFD"/>
    <w:rsid w:val="00B81464"/>
    <w:rsid w:val="00B838EF"/>
    <w:rsid w:val="00B949B3"/>
    <w:rsid w:val="00BD3051"/>
    <w:rsid w:val="00BF1278"/>
    <w:rsid w:val="00C05100"/>
    <w:rsid w:val="00C07E25"/>
    <w:rsid w:val="00C21623"/>
    <w:rsid w:val="00C2556F"/>
    <w:rsid w:val="00C36C5C"/>
    <w:rsid w:val="00C374B3"/>
    <w:rsid w:val="00C75B62"/>
    <w:rsid w:val="00C8120D"/>
    <w:rsid w:val="00CB1D89"/>
    <w:rsid w:val="00CC1D5B"/>
    <w:rsid w:val="00CE1EED"/>
    <w:rsid w:val="00CF0E5C"/>
    <w:rsid w:val="00CF640C"/>
    <w:rsid w:val="00D04AE4"/>
    <w:rsid w:val="00D21EB9"/>
    <w:rsid w:val="00D31657"/>
    <w:rsid w:val="00D435A5"/>
    <w:rsid w:val="00D527C9"/>
    <w:rsid w:val="00D56CEC"/>
    <w:rsid w:val="00D65B01"/>
    <w:rsid w:val="00DB224C"/>
    <w:rsid w:val="00DF36F1"/>
    <w:rsid w:val="00DF5959"/>
    <w:rsid w:val="00E62194"/>
    <w:rsid w:val="00E7480B"/>
    <w:rsid w:val="00ED2025"/>
    <w:rsid w:val="00EE36D8"/>
    <w:rsid w:val="00EF2604"/>
    <w:rsid w:val="00EF5D06"/>
    <w:rsid w:val="00EF7869"/>
    <w:rsid w:val="00F46AAB"/>
    <w:rsid w:val="00F51FA4"/>
    <w:rsid w:val="00F634F1"/>
    <w:rsid w:val="00F73C34"/>
    <w:rsid w:val="00F86C63"/>
    <w:rsid w:val="00FA3CC9"/>
    <w:rsid w:val="00FA7FF9"/>
    <w:rsid w:val="00FC436D"/>
    <w:rsid w:val="00FD45CE"/>
    <w:rsid w:val="00FE1262"/>
    <w:rsid w:val="00FE6004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DB8221"/>
  <w15:chartTrackingRefBased/>
  <w15:docId w15:val="{6E2778B1-8C85-4DEC-9A69-59737B7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i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B86"/>
    <w:pPr>
      <w:spacing w:line="360" w:lineRule="auto"/>
    </w:pPr>
    <w:rPr>
      <w:i w:val="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6EF"/>
    <w:pPr>
      <w:keepNext/>
      <w:keepLines/>
      <w:spacing w:before="60" w:after="60" w:line="240" w:lineRule="auto"/>
      <w:outlineLvl w:val="0"/>
    </w:pPr>
    <w:rPr>
      <w:rFonts w:eastAsiaTheme="majorEastAsia" w:cstheme="majorBidi"/>
      <w:b/>
      <w:bCs/>
      <w:color w:val="A5A600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826EF"/>
    <w:pPr>
      <w:numPr>
        <w:ilvl w:val="1"/>
      </w:numPr>
      <w:spacing w:before="240" w:after="120"/>
      <w:outlineLvl w:val="1"/>
    </w:pPr>
    <w:rPr>
      <w:bCs w:val="0"/>
      <w:color w:val="323232"/>
      <w:sz w:val="30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9826EF"/>
    <w:pPr>
      <w:numPr>
        <w:ilvl w:val="2"/>
      </w:numPr>
      <w:spacing w:before="180" w:after="120"/>
      <w:outlineLvl w:val="2"/>
    </w:pPr>
    <w:rPr>
      <w:rFonts w:ascii="Calibri" w:hAnsi="Calibri"/>
      <w:bCs w:val="0"/>
      <w:color w:val="646464"/>
      <w:sz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9826EF"/>
    <w:pPr>
      <w:spacing w:after="120"/>
      <w:outlineLvl w:val="3"/>
    </w:pPr>
    <w:rPr>
      <w:bCs w:val="0"/>
      <w:iCs/>
      <w:color w:val="auto"/>
      <w:sz w:val="22"/>
    </w:rPr>
  </w:style>
  <w:style w:type="paragraph" w:styleId="berschrift5">
    <w:name w:val="heading 5"/>
    <w:basedOn w:val="berschrift1"/>
    <w:next w:val="Standard"/>
    <w:link w:val="berschrift5Zchn"/>
    <w:uiPriority w:val="9"/>
    <w:unhideWhenUsed/>
    <w:qFormat/>
    <w:rsid w:val="009826EF"/>
    <w:pPr>
      <w:spacing w:before="240"/>
      <w:outlineLvl w:val="4"/>
    </w:pPr>
    <w:rPr>
      <w:i/>
      <w:color w:val="4C463A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26EF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6EF"/>
    <w:pPr>
      <w:spacing w:line="240" w:lineRule="auto"/>
      <w:ind w:left="567"/>
      <w:contextualSpacing/>
    </w:pPr>
  </w:style>
  <w:style w:type="paragraph" w:customStyle="1" w:styleId="Default">
    <w:name w:val="Default"/>
    <w:rsid w:val="005D0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8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6EF"/>
    <w:rPr>
      <w:rFonts w:ascii="Eurostile" w:hAnsi="Eurostile"/>
    </w:rPr>
  </w:style>
  <w:style w:type="paragraph" w:styleId="Fuzeile">
    <w:name w:val="footer"/>
    <w:basedOn w:val="Standard"/>
    <w:link w:val="FuzeileZchn"/>
    <w:uiPriority w:val="99"/>
    <w:unhideWhenUsed/>
    <w:rsid w:val="009826EF"/>
    <w:pPr>
      <w:tabs>
        <w:tab w:val="center" w:pos="4536"/>
        <w:tab w:val="right" w:pos="9072"/>
      </w:tabs>
      <w:spacing w:after="0" w:line="240" w:lineRule="auto"/>
    </w:pPr>
    <w:rPr>
      <w:color w:val="4C463A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826EF"/>
    <w:rPr>
      <w:rFonts w:ascii="Eurostile" w:hAnsi="Eurostile"/>
      <w:color w:val="4C463A"/>
      <w:sz w:val="16"/>
    </w:rPr>
  </w:style>
  <w:style w:type="character" w:styleId="Hyperlink">
    <w:name w:val="Hyperlink"/>
    <w:basedOn w:val="Absatz-Standardschriftart"/>
    <w:uiPriority w:val="99"/>
    <w:unhideWhenUsed/>
    <w:rsid w:val="00CE1EE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C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C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C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C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CE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6CE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CE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6EF"/>
    <w:rPr>
      <w:rFonts w:ascii="Eurostile" w:eastAsiaTheme="majorEastAsia" w:hAnsi="Eurostile" w:cstheme="majorBidi"/>
      <w:b/>
      <w:bCs/>
      <w:color w:val="A5A600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26EF"/>
    <w:rPr>
      <w:rFonts w:ascii="Eurostile" w:eastAsiaTheme="majorEastAsia" w:hAnsi="Eurostile" w:cstheme="majorBidi"/>
      <w:b/>
      <w:color w:val="323232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26EF"/>
    <w:rPr>
      <w:rFonts w:ascii="Calibri" w:eastAsiaTheme="majorEastAsia" w:hAnsi="Calibri" w:cstheme="majorBidi"/>
      <w:b/>
      <w:color w:val="646464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26EF"/>
    <w:rPr>
      <w:rFonts w:ascii="Eurostile" w:eastAsiaTheme="majorEastAsia" w:hAnsi="Eurostile" w:cstheme="majorBidi"/>
      <w:b/>
      <w:iCs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26EF"/>
    <w:rPr>
      <w:rFonts w:ascii="Eurostile" w:eastAsiaTheme="majorEastAsia" w:hAnsi="Eurostile" w:cstheme="majorBidi"/>
      <w:b/>
      <w:bCs/>
      <w:i w:val="0"/>
      <w:color w:val="4C463A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26EF"/>
    <w:rPr>
      <w:rFonts w:ascii="Eurostile" w:eastAsiaTheme="majorEastAsia" w:hAnsi="Eurostile" w:cstheme="majorBidi"/>
      <w:color w:val="1F4D78" w:themeColor="accent1" w:themeShade="7F"/>
    </w:rPr>
  </w:style>
  <w:style w:type="paragraph" w:customStyle="1" w:styleId="SSCListeHaken">
    <w:name w:val="SSC Liste Haken"/>
    <w:basedOn w:val="Standard"/>
    <w:qFormat/>
    <w:rsid w:val="009826EF"/>
    <w:pPr>
      <w:numPr>
        <w:numId w:val="10"/>
      </w:numPr>
      <w:spacing w:before="60" w:after="60" w:line="240" w:lineRule="auto"/>
      <w:jc w:val="both"/>
    </w:pPr>
    <w:rPr>
      <w:rFonts w:cs="Times New Roman"/>
      <w:szCs w:val="20"/>
    </w:rPr>
  </w:style>
  <w:style w:type="paragraph" w:customStyle="1" w:styleId="SSCListeHaken01">
    <w:name w:val="SSC Liste Haken01"/>
    <w:basedOn w:val="SSCListeHaken"/>
    <w:qFormat/>
    <w:rsid w:val="009826EF"/>
    <w:pPr>
      <w:numPr>
        <w:numId w:val="11"/>
      </w:numPr>
      <w:ind w:left="568" w:hanging="284"/>
    </w:pPr>
  </w:style>
  <w:style w:type="paragraph" w:customStyle="1" w:styleId="SSCListeHaken02">
    <w:name w:val="SSC Liste Haken02"/>
    <w:basedOn w:val="SSCListeHaken"/>
    <w:qFormat/>
    <w:rsid w:val="009826EF"/>
    <w:pPr>
      <w:numPr>
        <w:numId w:val="12"/>
      </w:numPr>
      <w:ind w:left="851" w:hanging="284"/>
    </w:pPr>
  </w:style>
  <w:style w:type="paragraph" w:customStyle="1" w:styleId="SSCListeHaken03">
    <w:name w:val="SSC Liste Haken03"/>
    <w:basedOn w:val="SSCListeHaken"/>
    <w:qFormat/>
    <w:rsid w:val="009826EF"/>
    <w:pPr>
      <w:numPr>
        <w:numId w:val="13"/>
      </w:numPr>
      <w:ind w:left="1135" w:hanging="284"/>
    </w:pPr>
  </w:style>
  <w:style w:type="paragraph" w:customStyle="1" w:styleId="SSCListePfeil">
    <w:name w:val="SSC Liste Pfeil"/>
    <w:basedOn w:val="Standard"/>
    <w:qFormat/>
    <w:rsid w:val="009826EF"/>
    <w:pPr>
      <w:spacing w:before="60" w:after="60" w:line="240" w:lineRule="auto"/>
      <w:ind w:left="284" w:hanging="284"/>
      <w:jc w:val="both"/>
    </w:pPr>
    <w:rPr>
      <w:rFonts w:cs="Times New Roman"/>
      <w:szCs w:val="20"/>
    </w:rPr>
  </w:style>
  <w:style w:type="paragraph" w:customStyle="1" w:styleId="SSCListePfeil01">
    <w:name w:val="SSC Liste Pfeil01"/>
    <w:basedOn w:val="SSCListePfeil"/>
    <w:qFormat/>
    <w:rsid w:val="009826EF"/>
    <w:pPr>
      <w:numPr>
        <w:numId w:val="14"/>
      </w:numPr>
      <w:ind w:left="568" w:hanging="284"/>
    </w:pPr>
    <w:rPr>
      <w:noProof/>
    </w:rPr>
  </w:style>
  <w:style w:type="paragraph" w:customStyle="1" w:styleId="SSCListePfeil02">
    <w:name w:val="SSC Liste Pfeil02"/>
    <w:basedOn w:val="SSCListePfeil"/>
    <w:qFormat/>
    <w:rsid w:val="009826EF"/>
    <w:pPr>
      <w:numPr>
        <w:numId w:val="15"/>
      </w:numPr>
      <w:ind w:left="851" w:hanging="284"/>
    </w:pPr>
  </w:style>
  <w:style w:type="paragraph" w:customStyle="1" w:styleId="SSCListePfeil03">
    <w:name w:val="SSC Liste Pfeil03"/>
    <w:basedOn w:val="SSCListePfeil"/>
    <w:qFormat/>
    <w:rsid w:val="009826EF"/>
    <w:pPr>
      <w:ind w:left="1135"/>
    </w:pPr>
  </w:style>
  <w:style w:type="paragraph" w:customStyle="1" w:styleId="SSCListeQuad">
    <w:name w:val="SSC Liste Quad"/>
    <w:basedOn w:val="Standard"/>
    <w:qFormat/>
    <w:rsid w:val="009826EF"/>
    <w:pPr>
      <w:numPr>
        <w:numId w:val="3"/>
      </w:numPr>
      <w:spacing w:before="60" w:after="60" w:line="240" w:lineRule="auto"/>
      <w:ind w:left="284" w:hanging="284"/>
      <w:jc w:val="both"/>
    </w:pPr>
    <w:rPr>
      <w:rFonts w:cs="Tahoma"/>
      <w:szCs w:val="20"/>
      <w:lang w:bidi="th-TH"/>
    </w:rPr>
  </w:style>
  <w:style w:type="paragraph" w:customStyle="1" w:styleId="SSCListeQuad01">
    <w:name w:val="SSC Liste Quad01"/>
    <w:basedOn w:val="SSCListeQuad"/>
    <w:qFormat/>
    <w:rsid w:val="009826EF"/>
    <w:pPr>
      <w:numPr>
        <w:numId w:val="16"/>
      </w:numPr>
      <w:ind w:left="568" w:hanging="284"/>
    </w:pPr>
  </w:style>
  <w:style w:type="paragraph" w:customStyle="1" w:styleId="SSCListeQuad02">
    <w:name w:val="SSC Liste Quad02"/>
    <w:basedOn w:val="SSCListeQuad"/>
    <w:qFormat/>
    <w:rsid w:val="009826EF"/>
    <w:pPr>
      <w:ind w:left="851"/>
    </w:pPr>
  </w:style>
  <w:style w:type="paragraph" w:customStyle="1" w:styleId="SSCListeQuad03">
    <w:name w:val="SSC Liste Quad03"/>
    <w:basedOn w:val="SSCListeQuad"/>
    <w:qFormat/>
    <w:rsid w:val="009826EF"/>
    <w:pPr>
      <w:ind w:left="1135"/>
    </w:pPr>
  </w:style>
  <w:style w:type="paragraph" w:customStyle="1" w:styleId="SSCListeStrich">
    <w:name w:val="SSC Liste Strich"/>
    <w:basedOn w:val="Standard"/>
    <w:qFormat/>
    <w:rsid w:val="009826EF"/>
    <w:pPr>
      <w:numPr>
        <w:numId w:val="17"/>
      </w:numPr>
      <w:spacing w:before="60" w:after="60" w:line="240" w:lineRule="auto"/>
      <w:ind w:left="284" w:hanging="284"/>
      <w:jc w:val="both"/>
    </w:pPr>
    <w:rPr>
      <w:rFonts w:cs="Times New Roman"/>
      <w:szCs w:val="20"/>
    </w:rPr>
  </w:style>
  <w:style w:type="paragraph" w:customStyle="1" w:styleId="SSCListeStrich01">
    <w:name w:val="SSC Liste Strich01"/>
    <w:basedOn w:val="SSCListeStrich"/>
    <w:qFormat/>
    <w:rsid w:val="009826EF"/>
    <w:pPr>
      <w:numPr>
        <w:numId w:val="18"/>
      </w:numPr>
      <w:ind w:left="568" w:hanging="284"/>
    </w:pPr>
  </w:style>
  <w:style w:type="paragraph" w:customStyle="1" w:styleId="SSCListeStrich02">
    <w:name w:val="SSC Liste Strich02"/>
    <w:basedOn w:val="SSCListeStrich"/>
    <w:qFormat/>
    <w:rsid w:val="009826EF"/>
    <w:pPr>
      <w:numPr>
        <w:numId w:val="19"/>
      </w:numPr>
      <w:ind w:left="851" w:hanging="284"/>
    </w:pPr>
  </w:style>
  <w:style w:type="paragraph" w:customStyle="1" w:styleId="SSCListeStrich03">
    <w:name w:val="SSC Liste Strich03"/>
    <w:basedOn w:val="SSCListeStrich"/>
    <w:qFormat/>
    <w:rsid w:val="009826EF"/>
    <w:pPr>
      <w:numPr>
        <w:numId w:val="20"/>
      </w:numPr>
      <w:ind w:left="1135" w:hanging="284"/>
    </w:pPr>
  </w:style>
  <w:style w:type="paragraph" w:customStyle="1" w:styleId="berschrift1ohneNummer">
    <w:name w:val="Überschrift 1 ohne Nummer"/>
    <w:basedOn w:val="berschrift1"/>
    <w:next w:val="Standard"/>
    <w:qFormat/>
    <w:rsid w:val="009826EF"/>
  </w:style>
  <w:style w:type="paragraph" w:customStyle="1" w:styleId="berschrift1ohneNummerohneIHV">
    <w:name w:val="Überschrift 1 ohne Nummer ohne IHV"/>
    <w:basedOn w:val="berschrift1ohneNummer"/>
    <w:next w:val="Standard"/>
    <w:qFormat/>
    <w:rsid w:val="009826EF"/>
  </w:style>
  <w:style w:type="paragraph" w:styleId="Verzeichnis1">
    <w:name w:val="toc 1"/>
    <w:basedOn w:val="Standard"/>
    <w:next w:val="Standard"/>
    <w:uiPriority w:val="39"/>
    <w:unhideWhenUsed/>
    <w:rsid w:val="009826EF"/>
    <w:pPr>
      <w:keepNext/>
      <w:tabs>
        <w:tab w:val="right" w:leader="dot" w:pos="9072"/>
      </w:tabs>
      <w:spacing w:before="60" w:after="80" w:line="240" w:lineRule="auto"/>
      <w:ind w:left="425" w:hanging="425"/>
    </w:pPr>
    <w:rPr>
      <w:rFonts w:cs="Times New Roman"/>
      <w:b/>
      <w:color w:val="A5A600"/>
      <w:sz w:val="28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9826EF"/>
    <w:pPr>
      <w:tabs>
        <w:tab w:val="right" w:leader="dot" w:pos="9061"/>
      </w:tabs>
      <w:spacing w:before="60" w:after="40" w:line="240" w:lineRule="auto"/>
      <w:ind w:left="1134" w:hanging="709"/>
    </w:pPr>
    <w:rPr>
      <w:rFonts w:cs="Times New Roman"/>
      <w:noProof/>
      <w:color w:val="32323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826EF"/>
    <w:pPr>
      <w:tabs>
        <w:tab w:val="right" w:leader="dot" w:pos="9061"/>
      </w:tabs>
      <w:spacing w:before="60" w:after="40" w:line="240" w:lineRule="auto"/>
      <w:ind w:left="1843" w:hanging="709"/>
    </w:pPr>
    <w:rPr>
      <w:rFonts w:cs="Times New Roman"/>
      <w:noProof/>
      <w:color w:val="646464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9826EF"/>
    <w:pPr>
      <w:numPr>
        <w:numId w:val="4"/>
      </w:numPr>
      <w:spacing w:line="240" w:lineRule="auto"/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26EF"/>
    <w:pPr>
      <w:numPr>
        <w:numId w:val="5"/>
      </w:numPr>
      <w:spacing w:line="240" w:lineRule="auto"/>
      <w:ind w:left="568" w:hanging="284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26EF"/>
    <w:pPr>
      <w:numPr>
        <w:numId w:val="6"/>
      </w:numPr>
      <w:ind w:left="851" w:hanging="284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26EF"/>
    <w:pPr>
      <w:numPr>
        <w:numId w:val="7"/>
      </w:numPr>
      <w:spacing w:line="240" w:lineRule="auto"/>
      <w:ind w:left="1135" w:hanging="284"/>
      <w:contextualSpacing/>
    </w:pPr>
  </w:style>
  <w:style w:type="paragraph" w:customStyle="1" w:styleId="SSCListeDopPf">
    <w:name w:val="SSC Liste DopPf"/>
    <w:basedOn w:val="Standard"/>
    <w:qFormat/>
    <w:rsid w:val="009826EF"/>
    <w:pPr>
      <w:numPr>
        <w:numId w:val="21"/>
      </w:numPr>
      <w:spacing w:before="60" w:after="60" w:line="240" w:lineRule="auto"/>
      <w:ind w:left="284" w:hanging="284"/>
    </w:pPr>
    <w:rPr>
      <w:noProof/>
      <w:lang w:val="en-US"/>
    </w:rPr>
  </w:style>
  <w:style w:type="paragraph" w:customStyle="1" w:styleId="SSCListeDopPf01">
    <w:name w:val="SSC Liste DopPf01"/>
    <w:basedOn w:val="SSCListeDopPf"/>
    <w:qFormat/>
    <w:rsid w:val="009826EF"/>
    <w:pPr>
      <w:ind w:left="568"/>
    </w:pPr>
  </w:style>
  <w:style w:type="paragraph" w:customStyle="1" w:styleId="SSCListeDopPf02">
    <w:name w:val="SSC Liste DopPf02"/>
    <w:basedOn w:val="SSCListeDopPf"/>
    <w:qFormat/>
    <w:rsid w:val="009826EF"/>
    <w:pPr>
      <w:ind w:left="851"/>
    </w:pPr>
  </w:style>
  <w:style w:type="paragraph" w:customStyle="1" w:styleId="SSCListeDopPf03">
    <w:name w:val="SSC Liste DopPf03"/>
    <w:basedOn w:val="SSCListeDopPf"/>
    <w:qFormat/>
    <w:rsid w:val="009826EF"/>
    <w:pPr>
      <w:ind w:left="1135"/>
    </w:pPr>
  </w:style>
  <w:style w:type="character" w:styleId="Fett">
    <w:name w:val="Strong"/>
    <w:basedOn w:val="Absatz-Standardschriftart"/>
    <w:uiPriority w:val="22"/>
    <w:qFormat/>
    <w:rsid w:val="009826EF"/>
    <w:rPr>
      <w:b/>
      <w:bCs/>
    </w:rPr>
  </w:style>
  <w:style w:type="character" w:styleId="IntensiveHervorhebung">
    <w:name w:val="Intense Emphasis"/>
    <w:aliases w:val="Intensive Hervorhebung moos"/>
    <w:basedOn w:val="Absatz-Standardschriftart"/>
    <w:uiPriority w:val="21"/>
    <w:qFormat/>
    <w:rsid w:val="009826EF"/>
    <w:rPr>
      <w:b/>
      <w:i w:val="0"/>
      <w:iCs/>
      <w:color w:val="A6A500"/>
    </w:rPr>
  </w:style>
  <w:style w:type="character" w:styleId="IntensiverVerweis">
    <w:name w:val="Intense Reference"/>
    <w:basedOn w:val="Absatz-Standardschriftart"/>
    <w:uiPriority w:val="32"/>
    <w:qFormat/>
    <w:rsid w:val="009826EF"/>
    <w:rPr>
      <w:b/>
      <w:bCs/>
      <w:smallCaps/>
      <w:color w:val="01406A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26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1406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26EF"/>
    <w:rPr>
      <w:rFonts w:ascii="Eurostile" w:hAnsi="Eurostile"/>
      <w:i w:val="0"/>
      <w:iCs/>
      <w:color w:val="01406A"/>
    </w:rPr>
  </w:style>
  <w:style w:type="numbering" w:customStyle="1" w:styleId="SSC-FV-Liste">
    <w:name w:val="SSC-FV-Liste"/>
    <w:uiPriority w:val="99"/>
    <w:rsid w:val="009826EF"/>
    <w:pPr>
      <w:numPr>
        <w:numId w:val="8"/>
      </w:numPr>
    </w:pPr>
  </w:style>
  <w:style w:type="character" w:styleId="Hervorhebung">
    <w:name w:val="Emphasis"/>
    <w:basedOn w:val="Absatz-Standardschriftart"/>
    <w:uiPriority w:val="20"/>
    <w:qFormat/>
    <w:rsid w:val="009826EF"/>
    <w:rPr>
      <w:b/>
      <w:i w:val="0"/>
      <w:iCs/>
    </w:rPr>
  </w:style>
  <w:style w:type="character" w:customStyle="1" w:styleId="IntensiveHervorhebungblau">
    <w:name w:val="Intensive Hervorhebung blau"/>
    <w:basedOn w:val="IntensiveHervorhebung"/>
    <w:uiPriority w:val="1"/>
    <w:qFormat/>
    <w:rsid w:val="009826EF"/>
    <w:rPr>
      <w:b/>
      <w:i w:val="0"/>
      <w:iCs/>
      <w:color w:val="01406A"/>
    </w:rPr>
  </w:style>
  <w:style w:type="character" w:customStyle="1" w:styleId="Seitenzahl-Fuzeile">
    <w:name w:val="Seitenzahl-Fußzeile"/>
    <w:basedOn w:val="Absatz-Standardschriftart"/>
    <w:uiPriority w:val="1"/>
    <w:qFormat/>
    <w:rsid w:val="009826EF"/>
    <w:rPr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26EF"/>
    <w:pPr>
      <w:spacing w:before="240" w:after="0" w:line="259" w:lineRule="auto"/>
      <w:outlineLvl w:val="9"/>
    </w:pPr>
    <w:rPr>
      <w:b w:val="0"/>
      <w:bCs w:val="0"/>
      <w:color w:val="01406A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826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26EF"/>
    <w:rPr>
      <w:rFonts w:ascii="Eurostile" w:eastAsiaTheme="majorEastAsia" w:hAnsi="Eurostile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26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26EF"/>
    <w:rPr>
      <w:rFonts w:ascii="Eurostile" w:eastAsiaTheme="minorEastAsia" w:hAnsi="Eurostile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DF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PM">
    <w:name w:val="Standard-PM"/>
    <w:basedOn w:val="Standard"/>
    <w:qFormat/>
    <w:rsid w:val="007F569A"/>
    <w:pPr>
      <w:spacing w:after="0"/>
      <w:ind w:right="851"/>
      <w:jc w:val="both"/>
    </w:pPr>
    <w:rPr>
      <w:rFonts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-services.de/presse/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ssc-services-gmb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ing.com/companies/ssc-servicesgmb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twitter.com/ssc_servi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sc.services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512E-E956-4A5A-9812-E1114744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7D547500</Template>
  <TotalTime>0</TotalTime>
  <Pages>5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Reichert</dc:creator>
  <cp:keywords/>
  <dc:description/>
  <cp:lastModifiedBy>Alexander Wallach</cp:lastModifiedBy>
  <cp:revision>3</cp:revision>
  <dcterms:created xsi:type="dcterms:W3CDTF">2017-09-21T14:17:00Z</dcterms:created>
  <dcterms:modified xsi:type="dcterms:W3CDTF">2017-09-21T14:19:00Z</dcterms:modified>
</cp:coreProperties>
</file>