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AE95" w14:textId="2B4CAB5F" w:rsidR="00F375E0" w:rsidRDefault="00F375E0" w:rsidP="00F375E0">
      <w:pPr>
        <w:pStyle w:val="berschrift2"/>
      </w:pPr>
      <w:r>
        <w:t>Pressemitteilung</w:t>
      </w:r>
    </w:p>
    <w:p w14:paraId="6CE44F06" w14:textId="4EE75332" w:rsidR="00F375E0" w:rsidRDefault="00F375E0" w:rsidP="00F375E0">
      <w:pPr>
        <w:pStyle w:val="berschrift1"/>
      </w:pPr>
      <w:r>
        <w:t>SSC-Services GmbH als familienfreundlicher Arbeitgeber mit dauerhaftem Zertifikat geehrt</w:t>
      </w:r>
    </w:p>
    <w:p w14:paraId="749CB6BA" w14:textId="77777777" w:rsidR="000151AC" w:rsidRDefault="000151AC" w:rsidP="000151AC">
      <w:pPr>
        <w:spacing w:line="276" w:lineRule="auto"/>
        <w:jc w:val="both"/>
        <w:rPr>
          <w:b/>
          <w:bCs/>
        </w:rPr>
      </w:pPr>
    </w:p>
    <w:p w14:paraId="79C7E5A0" w14:textId="74C9966D" w:rsidR="00F375E0" w:rsidRPr="00F375E0" w:rsidRDefault="00F375E0" w:rsidP="00653330">
      <w:pPr>
        <w:spacing w:line="360" w:lineRule="auto"/>
        <w:jc w:val="both"/>
        <w:rPr>
          <w:b/>
          <w:bCs/>
        </w:rPr>
      </w:pPr>
      <w:r w:rsidRPr="00F375E0">
        <w:rPr>
          <w:b/>
          <w:bCs/>
        </w:rPr>
        <w:t xml:space="preserve">Böblingen, 15. Juni 2020. Die SSC-Services GmbH ist heute für die Auszeichnung mit dem Zertifikat zum audit berufundfamilie geehrt worden. Die Würdigung für ihre strategisch angelegte familien- und lebensphasenbewusste Personalpolitik fand erstmals in der 22-jährigen Geschichte des audit im Rahmen eines Zertifikats-Online-Events statt. Zu </w:t>
      </w:r>
      <w:proofErr w:type="gramStart"/>
      <w:r w:rsidRPr="00F375E0">
        <w:rPr>
          <w:b/>
          <w:bCs/>
        </w:rPr>
        <w:t>den Gratulant</w:t>
      </w:r>
      <w:proofErr w:type="gramEnd"/>
      <w:r w:rsidRPr="00F375E0">
        <w:rPr>
          <w:b/>
          <w:bCs/>
        </w:rPr>
        <w:t>*innen zählte neben Oliver Schmitz, Geschäftsführer der berufundfamilie Service GmbH, und John-Philip Hammersen, Geschäftsführer der Gemeinnützigen Hertie-Stiftung, Bundesfamilienministerin Dr. Franziska Giffey, die Schirmherrin des audits ist.</w:t>
      </w:r>
    </w:p>
    <w:p w14:paraId="1C4B9929" w14:textId="77777777" w:rsidR="00653330" w:rsidRDefault="00F375E0" w:rsidP="00653330">
      <w:pPr>
        <w:spacing w:line="360" w:lineRule="auto"/>
        <w:jc w:val="both"/>
      </w:pPr>
      <w:r>
        <w:t xml:space="preserve">Die SSC-Services GmbH hatte zuvor erfolgreich das Dialogverfahren zum audit durchlaufen, das nur Arbeitgebern angeboten wird, die seit mindestens neun Jahren mit dem audit eine familien- und lebensphasenbewusste Personalpolitik verfolgen. Das bedeutet, dass das Unternehmen nachweisbar einen strategischen Prozess nutzt, um die Vereinbarkeit von Beruf, Ausbildung, Studium, Familie und Privatleben nachhaltig zu gestalten. SSC wurde erstmals im Jahr 2010 mit dem Zertifikat zum audit ausgezeichnet, das bislang jeweils eine Laufzeit von drei Jahren hatte. Für das langjährige Engagement erhielt die SSC-Services GmbH als einziges IT-Unternehmen im Raum Stuttgart das Zertifikat mit sogenanntem dauerhaftem Charakter. </w:t>
      </w:r>
    </w:p>
    <w:p w14:paraId="74830A8C" w14:textId="70CA4F28" w:rsidR="00F375E0" w:rsidRDefault="00F375E0" w:rsidP="00653330">
      <w:pPr>
        <w:spacing w:line="360" w:lineRule="auto"/>
        <w:jc w:val="both"/>
      </w:pPr>
      <w:r>
        <w:t xml:space="preserve">Angeboten wird das audit von der berufundfamilie Service GmbH, die zur Qualitätssicherung auch bei Zertifikaten mit dauerhaftem Charakter nach drei Jahren ein weiteres Dialogverfahren begleitet. Ziel des Dialogverfahrens ist es, den hohen Entwicklungsstand der familien- und lebensphasenbewussten Personalpolitik zu pflegen und in einzelnen ausgesuchten Bereichen das Optimierungspotenzial zu nutzen. </w:t>
      </w:r>
    </w:p>
    <w:p w14:paraId="72B686A7" w14:textId="26F06EA2" w:rsidR="00F375E0" w:rsidRDefault="00F375E0" w:rsidP="00653330">
      <w:pPr>
        <w:spacing w:line="360" w:lineRule="auto"/>
        <w:jc w:val="both"/>
      </w:pPr>
      <w:r>
        <w:t xml:space="preserve">165 Beschäftigte sowie 11 Studierende und Auszubildende können bei der SSC-Services GmbH von den familienbewussten Maßnahmen profitieren. Ein Auszug des aktuellen Angebotes: flexible Arbeitszeiten und attraktive Teilzeitmöglichkeiten, Mobiles Arbeiten sowie Smartphone zur privaten Nutzung für alle Beschäftigten, umfassende gesundheitsfördernde Angebote und die Ermöglichung von kurzen Auszeiten bis hin zu Sabbaticals. Geplant ist eine Erweiterung des Angebots, </w:t>
      </w:r>
      <w:r>
        <w:lastRenderedPageBreak/>
        <w:t>beispielsweise verschiedene Modelle für den Übergang in den Ruhestand. Mit einem Altersdurchschnitt von 37,5 Jahren ist die SSC eine relativ junge Firma. Die erste Mitarbeiterin ging erst im vergangenen Jahr in die Rente.</w:t>
      </w:r>
    </w:p>
    <w:p w14:paraId="5F58AE6D" w14:textId="33704310" w:rsidR="00F375E0" w:rsidRDefault="00F375E0" w:rsidP="00653330">
      <w:pPr>
        <w:spacing w:line="360" w:lineRule="auto"/>
        <w:jc w:val="both"/>
      </w:pPr>
      <w:r>
        <w:t xml:space="preserve">„Die Vereinbarkeit von Beruf und Familie ist für uns ein Grundbaustein für eine funktionierende Work-Life-Integration und somit ein essenzieller Faktor für die Zufriedenheit unserer Mitarbeite-rinnen und Mitarbeiter. Aktuell profitieren wir besonders davon, dass wir uns bereits vor der Coronapandemie, gemeinsam mit unserer Belegschaft, Gedanken über die Flexibilisierung von Arbeitsort und Arbeitszeit gemacht haben. Durch das räumlich getrennte Arbeiten zeigt sich bei uns besonders stark, wie wichtig der informelle Austausch untereinander ist. Freiwillig nehmen sich unsere Kolleginnen und Kollegen beispielswiese Zeit für einen virtuellen Kaffee oder Tee, fernab der Fachmeetings. Das ist unsere Kultur“, so SSC-Geschäftsführer Matthias Stroezel.  </w:t>
      </w:r>
    </w:p>
    <w:p w14:paraId="71BF803C" w14:textId="360B87A4" w:rsidR="00F375E0" w:rsidRDefault="00F375E0" w:rsidP="00653330">
      <w:pPr>
        <w:spacing w:line="360" w:lineRule="auto"/>
        <w:jc w:val="both"/>
      </w:pPr>
      <w:r>
        <w:t>Oliver Schmitz, Geschäftsführer der berufundfamilie Service GmbH, erläuterte anlässlich des Zertifikats-Online-Events, das unter dem Titel „TEAM2020 – Mit Vereinbarkeit Stark in und nach der Krise“ stand: „Familien- und lebensphasenbewusste Arbeitgeber hatten immer ein Gespür dafür – mit der Coronapandemie wurde aber in der gesamten Arbeitswelt offensichtlich: Eine strategisch angelegte Vereinbarkeitspolitik ist ein Mittel des Risikomanagements. Dank ihr sind Arbeitgeber in der Lage, auf Veränderungen flexibel zu reagieren – und das schnell und pass-genau. Eine Unternehmenskultur, in der Vereinbarkeit von Beruf, Familie und Privatleben verankert ist, fördert auch die Funktionalität von Teams. Denn sie bietet den Rahmen, in dem Talente gefördert, das Empowerment der Beschäftigten unterstützt, die Agilität von Arbeitsabläufen angetrieben und das Management von Vereinbarkeitsfragen effektiv gestaltet werden kann. Diese Effekte, auf der die Zusammenarbeit innerhalb der Teams eine gute Basis findet, zahlen sich gerade auch in Krisenzeiten aus.“</w:t>
      </w:r>
    </w:p>
    <w:p w14:paraId="6529A84C" w14:textId="2E70AB81" w:rsidR="00F375E0" w:rsidRDefault="00F375E0" w:rsidP="00653330">
      <w:pPr>
        <w:spacing w:line="360" w:lineRule="auto"/>
        <w:jc w:val="both"/>
      </w:pPr>
      <w:r>
        <w:t xml:space="preserve">Die webbasierte Veranstaltung war insgesamt 334 Arbeitgebern – 134 Unternehmen, 164 Institutionen und 36 Hochschulen – gewidmet, die in den vorangegangenen zwölf Monaten erfolgreich das audit berufundfamilie oder audit familiengerechte hochschule durchlaufen hatten. </w:t>
      </w:r>
    </w:p>
    <w:p w14:paraId="0A2A68BE" w14:textId="77777777" w:rsidR="00F375E0" w:rsidRDefault="00F375E0" w:rsidP="00653330">
      <w:pPr>
        <w:spacing w:line="360" w:lineRule="auto"/>
        <w:jc w:val="both"/>
      </w:pPr>
    </w:p>
    <w:p w14:paraId="6CD0AD45" w14:textId="77777777" w:rsidR="00F375E0" w:rsidRDefault="00F375E0" w:rsidP="00F375E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F375E0" w:rsidRPr="00F375E0" w14:paraId="7C41941B" w14:textId="77777777" w:rsidTr="00F375E0">
        <w:tc>
          <w:tcPr>
            <w:tcW w:w="4530" w:type="dxa"/>
          </w:tcPr>
          <w:p w14:paraId="4D3CB0CB" w14:textId="77777777" w:rsidR="00F375E0" w:rsidRPr="00653330" w:rsidRDefault="00F375E0" w:rsidP="00F375E0">
            <w:pPr>
              <w:pStyle w:val="berschrift4"/>
              <w:outlineLvl w:val="3"/>
              <w:rPr>
                <w:szCs w:val="22"/>
              </w:rPr>
            </w:pPr>
            <w:r w:rsidRPr="00653330">
              <w:rPr>
                <w:szCs w:val="22"/>
              </w:rPr>
              <w:lastRenderedPageBreak/>
              <w:t>Pressekontakt:</w:t>
            </w:r>
          </w:p>
          <w:p w14:paraId="2C573284" w14:textId="01279F38" w:rsidR="00F375E0" w:rsidRPr="00601A25" w:rsidRDefault="00F375E0" w:rsidP="00F375E0">
            <w:pPr>
              <w:rPr>
                <w:sz w:val="20"/>
                <w:szCs w:val="20"/>
              </w:rPr>
            </w:pPr>
            <w:r w:rsidRPr="00601A25">
              <w:rPr>
                <w:sz w:val="20"/>
                <w:szCs w:val="20"/>
              </w:rPr>
              <w:t>Katrin Reichert</w:t>
            </w:r>
            <w:r w:rsidRPr="00601A25">
              <w:rPr>
                <w:sz w:val="20"/>
                <w:szCs w:val="20"/>
              </w:rPr>
              <w:br/>
              <w:t>Leitung Public Relations</w:t>
            </w:r>
            <w:r w:rsidRPr="00601A25">
              <w:rPr>
                <w:sz w:val="20"/>
                <w:szCs w:val="20"/>
              </w:rPr>
              <w:br/>
            </w:r>
          </w:p>
          <w:p w14:paraId="2839B278" w14:textId="6813EA07" w:rsidR="00F375E0" w:rsidRPr="00601A25" w:rsidRDefault="00F375E0" w:rsidP="00F375E0">
            <w:pPr>
              <w:rPr>
                <w:sz w:val="20"/>
                <w:szCs w:val="20"/>
              </w:rPr>
            </w:pPr>
            <w:r w:rsidRPr="00601A25">
              <w:rPr>
                <w:sz w:val="20"/>
                <w:szCs w:val="20"/>
              </w:rPr>
              <w:t>SSC-Services GmbH</w:t>
            </w:r>
            <w:r w:rsidRPr="00601A25">
              <w:rPr>
                <w:sz w:val="20"/>
                <w:szCs w:val="20"/>
              </w:rPr>
              <w:br/>
              <w:t>Herrenberger Str. 56</w:t>
            </w:r>
            <w:r w:rsidRPr="00601A25">
              <w:rPr>
                <w:sz w:val="20"/>
                <w:szCs w:val="20"/>
              </w:rPr>
              <w:br/>
              <w:t>Telefon: 07031 – 49 13 691</w:t>
            </w:r>
            <w:r w:rsidRPr="00601A25">
              <w:rPr>
                <w:sz w:val="20"/>
                <w:szCs w:val="20"/>
              </w:rPr>
              <w:br/>
            </w:r>
          </w:p>
          <w:p w14:paraId="0668195F" w14:textId="16D833C3" w:rsidR="00F375E0" w:rsidRPr="00601A25" w:rsidRDefault="00F375E0" w:rsidP="00F375E0">
            <w:pPr>
              <w:rPr>
                <w:sz w:val="20"/>
                <w:szCs w:val="20"/>
              </w:rPr>
            </w:pPr>
            <w:r w:rsidRPr="00601A25">
              <w:rPr>
                <w:sz w:val="20"/>
                <w:szCs w:val="20"/>
              </w:rPr>
              <w:t xml:space="preserve">E-Mail: </w:t>
            </w:r>
            <w:hyperlink r:id="rId7" w:history="1">
              <w:r w:rsidRPr="00601A25">
                <w:rPr>
                  <w:rStyle w:val="Hyperlink"/>
                  <w:sz w:val="20"/>
                  <w:szCs w:val="20"/>
                </w:rPr>
                <w:t>presse@ssc-services.de</w:t>
              </w:r>
            </w:hyperlink>
            <w:r w:rsidRPr="00601A25">
              <w:rPr>
                <w:sz w:val="20"/>
                <w:szCs w:val="20"/>
              </w:rPr>
              <w:br/>
              <w:t xml:space="preserve">Website: </w:t>
            </w:r>
            <w:hyperlink r:id="rId8" w:history="1">
              <w:r w:rsidRPr="00601A25">
                <w:rPr>
                  <w:rStyle w:val="Hyperlink"/>
                  <w:sz w:val="20"/>
                  <w:szCs w:val="20"/>
                </w:rPr>
                <w:t>www.ssc-services.de</w:t>
              </w:r>
            </w:hyperlink>
          </w:p>
        </w:tc>
        <w:tc>
          <w:tcPr>
            <w:tcW w:w="4531" w:type="dxa"/>
          </w:tcPr>
          <w:p w14:paraId="776C9EB0" w14:textId="77777777" w:rsidR="00F375E0" w:rsidRPr="00653330" w:rsidRDefault="00F375E0" w:rsidP="00F375E0">
            <w:pPr>
              <w:pStyle w:val="berschrift4"/>
              <w:outlineLvl w:val="3"/>
              <w:rPr>
                <w:szCs w:val="22"/>
                <w:lang w:val="en-GB"/>
              </w:rPr>
            </w:pPr>
            <w:r w:rsidRPr="00653330">
              <w:rPr>
                <w:szCs w:val="22"/>
                <w:lang w:val="en-GB"/>
              </w:rPr>
              <w:t>SSC @ Social Media</w:t>
            </w:r>
          </w:p>
          <w:p w14:paraId="1D10C35F" w14:textId="77777777" w:rsidR="00F375E0" w:rsidRPr="000151AC" w:rsidRDefault="00F375E0" w:rsidP="00F375E0">
            <w:pPr>
              <w:pStyle w:val="5-PM-Standard-Info"/>
              <w:rPr>
                <w:lang w:val="en-GB"/>
              </w:rPr>
            </w:pPr>
            <w:r w:rsidRPr="000151AC">
              <w:rPr>
                <w:lang w:val="en-GB"/>
              </w:rPr>
              <w:t>Facebook</w:t>
            </w:r>
            <w:r w:rsidRPr="000151AC">
              <w:rPr>
                <w:lang w:val="en-GB"/>
              </w:rPr>
              <w:tab/>
              <w:t>@</w:t>
            </w:r>
            <w:proofErr w:type="spellStart"/>
            <w:proofErr w:type="gramStart"/>
            <w:r w:rsidRPr="000151AC">
              <w:rPr>
                <w:lang w:val="en-GB"/>
              </w:rPr>
              <w:t>ssc.services</w:t>
            </w:r>
            <w:proofErr w:type="spellEnd"/>
            <w:proofErr w:type="gramEnd"/>
          </w:p>
          <w:p w14:paraId="2723C9B0" w14:textId="77777777" w:rsidR="00F375E0" w:rsidRPr="00653330" w:rsidRDefault="00F375E0" w:rsidP="00F375E0">
            <w:pPr>
              <w:pStyle w:val="5-PM-Standard-Info"/>
            </w:pPr>
            <w:r w:rsidRPr="00653330">
              <w:t xml:space="preserve">Instagram </w:t>
            </w:r>
            <w:r w:rsidRPr="00653330">
              <w:tab/>
              <w:t>@</w:t>
            </w:r>
            <w:proofErr w:type="spellStart"/>
            <w:proofErr w:type="gramStart"/>
            <w:r w:rsidRPr="00653330">
              <w:t>ssc.services</w:t>
            </w:r>
            <w:proofErr w:type="spellEnd"/>
            <w:proofErr w:type="gramEnd"/>
          </w:p>
          <w:p w14:paraId="22FD24EE" w14:textId="77777777" w:rsidR="00F375E0" w:rsidRPr="00653330" w:rsidRDefault="00F375E0" w:rsidP="00F375E0">
            <w:pPr>
              <w:pStyle w:val="5-PM-Standard-Info"/>
            </w:pPr>
            <w:r w:rsidRPr="00653330">
              <w:t xml:space="preserve">Twitter </w:t>
            </w:r>
            <w:r w:rsidRPr="00653330">
              <w:tab/>
            </w:r>
            <w:r w:rsidRPr="00653330">
              <w:tab/>
              <w:t>@ssc_services</w:t>
            </w:r>
          </w:p>
          <w:p w14:paraId="647E7695" w14:textId="77777777" w:rsidR="00F375E0" w:rsidRPr="00601A25" w:rsidRDefault="00F375E0" w:rsidP="00F375E0">
            <w:pPr>
              <w:pStyle w:val="5-PM-Standard-Info"/>
              <w:rPr>
                <w:lang w:val="en-US"/>
              </w:rPr>
            </w:pPr>
            <w:r w:rsidRPr="00601A25">
              <w:rPr>
                <w:lang w:val="en-US"/>
              </w:rPr>
              <w:t xml:space="preserve">LinkedIn </w:t>
            </w:r>
            <w:r w:rsidRPr="00601A25">
              <w:rPr>
                <w:lang w:val="en-US"/>
              </w:rPr>
              <w:tab/>
              <w:t>@SSC-Services GmbH</w:t>
            </w:r>
          </w:p>
          <w:p w14:paraId="62980DD7" w14:textId="77777777" w:rsidR="00F375E0" w:rsidRPr="00601A25" w:rsidRDefault="00F375E0" w:rsidP="00F375E0">
            <w:pPr>
              <w:pStyle w:val="5-PM-Standard-Info"/>
              <w:rPr>
                <w:lang w:val="en-US"/>
              </w:rPr>
            </w:pPr>
            <w:r w:rsidRPr="00601A25">
              <w:rPr>
                <w:lang w:val="en-US"/>
              </w:rPr>
              <w:t xml:space="preserve">YouTube </w:t>
            </w:r>
            <w:r w:rsidRPr="00601A25">
              <w:rPr>
                <w:lang w:val="en-US"/>
              </w:rPr>
              <w:tab/>
              <w:t>@SSC-Services GmbH</w:t>
            </w:r>
          </w:p>
          <w:p w14:paraId="62A2025D" w14:textId="519D64F8" w:rsidR="00F375E0" w:rsidRPr="00601A25" w:rsidRDefault="00F375E0" w:rsidP="00F375E0">
            <w:pPr>
              <w:pStyle w:val="5-PM-Standard-Info"/>
              <w:rPr>
                <w:lang w:val="en-US"/>
              </w:rPr>
            </w:pPr>
            <w:r w:rsidRPr="00601A25">
              <w:rPr>
                <w:lang w:val="en-US"/>
              </w:rPr>
              <w:t xml:space="preserve">Xing        </w:t>
            </w:r>
            <w:r w:rsidRPr="00601A25">
              <w:rPr>
                <w:lang w:val="en-US"/>
              </w:rPr>
              <w:tab/>
              <w:t>@SSC-Services GmbH</w:t>
            </w:r>
          </w:p>
        </w:tc>
      </w:tr>
      <w:tr w:rsidR="00F375E0" w:rsidRPr="00F375E0" w14:paraId="2E2C2DEA" w14:textId="77777777" w:rsidTr="00F375E0">
        <w:tc>
          <w:tcPr>
            <w:tcW w:w="9061" w:type="dxa"/>
            <w:gridSpan w:val="2"/>
          </w:tcPr>
          <w:p w14:paraId="23DF84C1" w14:textId="77777777" w:rsidR="00F375E0" w:rsidRDefault="00F375E0" w:rsidP="00F375E0">
            <w:pPr>
              <w:pStyle w:val="5-PM-Standard-Info"/>
              <w:spacing w:line="240" w:lineRule="auto"/>
              <w:jc w:val="left"/>
            </w:pPr>
          </w:p>
          <w:p w14:paraId="651693AD" w14:textId="2431C1AB" w:rsidR="00F375E0" w:rsidRPr="00F375E0" w:rsidRDefault="00F375E0" w:rsidP="00F375E0">
            <w:pPr>
              <w:pStyle w:val="5-PM-Standard-Info"/>
              <w:spacing w:line="240" w:lineRule="auto"/>
              <w:jc w:val="left"/>
              <w:rPr>
                <w:rFonts w:asciiTheme="majorHAnsi" w:hAnsiTheme="majorHAnsi"/>
              </w:rPr>
            </w:pPr>
            <w:r>
              <w:t xml:space="preserve">Weitere Informationen und Bildmaterial finden Sie in unserem Pressebereich: </w:t>
            </w:r>
            <w:hyperlink r:id="rId9" w:history="1">
              <w:r w:rsidRPr="00F375E0">
                <w:rPr>
                  <w:rStyle w:val="Hyperlink"/>
                  <w:rFonts w:asciiTheme="majorHAnsi" w:hAnsiTheme="majorHAnsi"/>
                  <w:szCs w:val="22"/>
                </w:rPr>
                <w:t>https://www.ssc-services.de/presse/</w:t>
              </w:r>
            </w:hyperlink>
          </w:p>
        </w:tc>
      </w:tr>
    </w:tbl>
    <w:p w14:paraId="0859A190" w14:textId="77777777" w:rsidR="00F375E0" w:rsidRPr="00F375E0" w:rsidRDefault="00F375E0" w:rsidP="00F375E0">
      <w:pPr>
        <w:spacing w:line="240" w:lineRule="auto"/>
      </w:pPr>
    </w:p>
    <w:p w14:paraId="5DA3E672" w14:textId="77777777" w:rsidR="00601A25" w:rsidRPr="00F375E0" w:rsidRDefault="00601A25" w:rsidP="00601A25">
      <w:pPr>
        <w:rPr>
          <w:b/>
          <w:bCs/>
        </w:rPr>
      </w:pPr>
      <w:r w:rsidRPr="00F375E0">
        <w:rPr>
          <w:b/>
          <w:bCs/>
        </w:rPr>
        <w:t>SSC-Services GmbH</w:t>
      </w:r>
    </w:p>
    <w:p w14:paraId="73CC8C3C" w14:textId="733A64C1" w:rsidR="00601A25" w:rsidRDefault="00601A25" w:rsidP="000151AC">
      <w:pPr>
        <w:spacing w:line="240" w:lineRule="auto"/>
        <w:rPr>
          <w:rStyle w:val="Hyperlink"/>
        </w:rPr>
      </w:pPr>
      <w:r>
        <w:t>Die SSC-Services GmbH mit Sitz in Böblingen ist ein inhabergeführter IT-Dienstleister mit derzeit 165 Mitarbeitern. Seit 1998 bietet SSC technologische Spitzenprodukte und Dienstleistungen für die erfolgreiche Gestaltung von Kooperationen zwischen OEMs und Zulieferern hauptsächlich im Bereich der Automobilindustrie. Die Grundlage für eine gemeinsame und erfolgreiche Zusammenarbeit der Entwicklungspartner ist der Informations- und Datenaustausch. SSC berät und entwickelt Lösungen, um den Informationsfluss zwischen Unternehmen sicher, zuverlässig und agil zu gestalten. Darüber hinaus bein-haltet das Portfolio der Partnerintegration die Identitäts- und Zugriffsverwaltung sowie individuell gestaltete Businesspartner-Anbindungen. Das fachliche Know-how wird durch den hauseigenen Service Desk komplettiert und durch die langjährigen Erfahrungen im Projektmanagement und Dienstleistungssektor geprägt.</w:t>
      </w:r>
      <w:r>
        <w:br/>
      </w:r>
      <w:hyperlink r:id="rId10" w:history="1">
        <w:r w:rsidRPr="002670CE">
          <w:rPr>
            <w:rStyle w:val="Hyperlink"/>
          </w:rPr>
          <w:t>www.ssc-services.de</w:t>
        </w:r>
      </w:hyperlink>
    </w:p>
    <w:p w14:paraId="2238360D" w14:textId="77777777" w:rsidR="00653330" w:rsidRDefault="00653330" w:rsidP="000151AC">
      <w:pPr>
        <w:spacing w:line="240" w:lineRule="auto"/>
      </w:pPr>
    </w:p>
    <w:p w14:paraId="735B8DFA" w14:textId="77777777" w:rsidR="00653330" w:rsidRPr="00F375E0" w:rsidRDefault="00653330" w:rsidP="00653330">
      <w:pPr>
        <w:spacing w:line="240" w:lineRule="auto"/>
        <w:rPr>
          <w:b/>
          <w:bCs/>
        </w:rPr>
      </w:pPr>
      <w:r w:rsidRPr="00F375E0">
        <w:rPr>
          <w:b/>
          <w:bCs/>
        </w:rPr>
        <w:t>Das audit berufundfamilie und das audit familienbewusste hochschule</w:t>
      </w:r>
    </w:p>
    <w:p w14:paraId="1A629DBE" w14:textId="77777777" w:rsidR="00653330" w:rsidRDefault="00653330" w:rsidP="00653330">
      <w:pPr>
        <w:spacing w:line="240" w:lineRule="auto"/>
      </w:pPr>
      <w:r>
        <w:t>Einsetzbar in allen Branchen und unterschiedlichen Betriebsgrößen, erfasst das audit den Status quo der bereits angebotenen familien- und lebensphasenbewussten Maßnahmen, entwickelt systematisch das betriebsindividuelle Potenzial und sorgt dafür, dass Familienbewusstsein in der Organisationskultur verankert wird. Nach erfolgreichem Abschluss dieses Prozesses erteilt ein unabhängiges, prominent mit Vertretern aus Wirtschaft, Wissenschaft, Politik und Verbänden besetztes Kuratorium das Zertifikat zum audit. Seit der Einführung des audit im Jahr 1998 wurden rund 1.800 Arbeitgeber mit dem Zertifikat ausgezeichnet. Aktuell sind insgesamt 982 Arbeitgeber nach dem audit berufundfamilie bzw. audit familiengerechte hochschule zertifiziert, darunter 467 Unternehmen, 413 Institutionen und 102 Hochschulen. Davon können rund 2 Millionen Beschäftigte und etwa 1,4 Millionen Studierende profitieren.</w:t>
      </w:r>
    </w:p>
    <w:p w14:paraId="092CDE6C" w14:textId="77777777" w:rsidR="00601A25" w:rsidRDefault="00601A25" w:rsidP="00601A25"/>
    <w:p w14:paraId="195D9C32" w14:textId="77777777" w:rsidR="00601A25" w:rsidRPr="00F375E0" w:rsidRDefault="00601A25" w:rsidP="00601A25">
      <w:pPr>
        <w:rPr>
          <w:b/>
          <w:bCs/>
        </w:rPr>
      </w:pPr>
      <w:r w:rsidRPr="00F375E0">
        <w:rPr>
          <w:b/>
          <w:bCs/>
        </w:rPr>
        <w:t>Berufundfamilie Service GmbH</w:t>
      </w:r>
    </w:p>
    <w:p w14:paraId="373DDE2A" w14:textId="77777777" w:rsidR="00601A25" w:rsidRDefault="00601A25" w:rsidP="00601A25">
      <w:pPr>
        <w:spacing w:line="240" w:lineRule="auto"/>
      </w:pPr>
      <w:r>
        <w:t xml:space="preserve">Die berufundfamilie Service GmbH ist Dienstleister und der Think Tank im Themengebiet Vereinbarkeit von Beruf, Familie und Privatleben. Sie begleitet erfolgreich Unternehmen, Institutionen und Hochschulen bei der Umsetzung einer nachhaltigen familien- und </w:t>
      </w:r>
      <w:r>
        <w:lastRenderedPageBreak/>
        <w:t xml:space="preserve">lebensphasenbewussten Personalpolitik und der Gestaltung familiengerechter Forschungs- und Studienbedingungen. Ihr zentrales Angebot ist das audit berufundfamilie bzw. audit familiengerechte hochschule, das von der Gemeinnützigen Hertie-Stiftung initiiert wurde und aktuell unter der Schirmherrschaft von Bundesfamilienministerin Dr. Franziska Giffey steht. Das audit ist das strategische Managementinstrument, welches Arbeitgeber dazu nutzen, ihre Personalpolitik familien- und lebensphasenbewusst aufzustellen und ihre Arbeitgeberattraktivität zu stärken. Seit 1998 wurden rund 1.800 Arbeitgeber mit dem Zertifikat zum audit ausgezeichnet. </w:t>
      </w:r>
      <w:hyperlink r:id="rId11" w:history="1">
        <w:r w:rsidRPr="002670CE">
          <w:rPr>
            <w:rStyle w:val="Hyperlink"/>
          </w:rPr>
          <w:t>www.berufundfamilie.de</w:t>
        </w:r>
      </w:hyperlink>
      <w:r>
        <w:t xml:space="preserve"> </w:t>
      </w:r>
    </w:p>
    <w:p w14:paraId="6104644E" w14:textId="77777777" w:rsidR="00360636" w:rsidRPr="00F375E0" w:rsidRDefault="00360636" w:rsidP="0098337D"/>
    <w:sectPr w:rsidR="00360636" w:rsidRPr="00F375E0" w:rsidSect="00653330">
      <w:headerReference w:type="default" r:id="rId12"/>
      <w:footerReference w:type="default" r:id="rId13"/>
      <w:pgSz w:w="11906" w:h="16838" w:code="9"/>
      <w:pgMar w:top="1418" w:right="1701" w:bottom="198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98C1" w14:textId="77777777" w:rsidR="00F375E0" w:rsidRDefault="00F375E0" w:rsidP="0035252B">
      <w:pPr>
        <w:spacing w:after="0" w:line="240" w:lineRule="auto"/>
      </w:pPr>
      <w:r>
        <w:separator/>
      </w:r>
    </w:p>
  </w:endnote>
  <w:endnote w:type="continuationSeparator" w:id="0">
    <w:p w14:paraId="13C6090B" w14:textId="77777777" w:rsidR="00F375E0" w:rsidRDefault="00F375E0" w:rsidP="0035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rostile">
    <w:panose1 w:val="00000000000000000000"/>
    <w:charset w:val="00"/>
    <w:family w:val="modern"/>
    <w:notTrueType/>
    <w:pitch w:val="variable"/>
    <w:sig w:usb0="A00002BF" w:usb1="000060F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821A" w14:textId="6423C06F" w:rsidR="0035252B" w:rsidRPr="00553BAF" w:rsidRDefault="00553BAF" w:rsidP="00724FD8">
    <w:pPr>
      <w:pStyle w:val="Fuzeile"/>
      <w:rPr>
        <w:sz w:val="20"/>
        <w:szCs w:val="20"/>
      </w:rPr>
    </w:pPr>
    <w:r w:rsidRPr="00553BAF">
      <w:rPr>
        <w:sz w:val="20"/>
        <w:szCs w:val="20"/>
      </w:rPr>
      <w:t>SSC-Services GmbH als familienfreundlicher Arbeitgeber mit dauerhaftem Zertifikat geehrt</w:t>
    </w:r>
    <w:r w:rsidR="00724FD8" w:rsidRPr="00553BAF">
      <w:rPr>
        <w:sz w:val="20"/>
        <w:szCs w:val="20"/>
      </w:rPr>
      <w:tab/>
    </w:r>
    <w:r w:rsidR="0035252B" w:rsidRPr="00553BAF">
      <w:rPr>
        <w:rStyle w:val="Seitenzahl-Fuzeile"/>
        <w:sz w:val="20"/>
        <w:szCs w:val="20"/>
      </w:rPr>
      <w:t xml:space="preserve">Seite </w:t>
    </w:r>
    <w:r w:rsidR="0035252B" w:rsidRPr="00553BAF">
      <w:rPr>
        <w:rStyle w:val="Seitenzahl-Fuzeile"/>
        <w:sz w:val="20"/>
        <w:szCs w:val="20"/>
      </w:rPr>
      <w:fldChar w:fldCharType="begin"/>
    </w:r>
    <w:r w:rsidR="0035252B" w:rsidRPr="00553BAF">
      <w:rPr>
        <w:rStyle w:val="Seitenzahl-Fuzeile"/>
        <w:sz w:val="20"/>
        <w:szCs w:val="20"/>
      </w:rPr>
      <w:instrText>PAGE   \* MERGEFORMAT</w:instrText>
    </w:r>
    <w:r w:rsidR="0035252B" w:rsidRPr="00553BAF">
      <w:rPr>
        <w:rStyle w:val="Seitenzahl-Fuzeile"/>
        <w:sz w:val="20"/>
        <w:szCs w:val="20"/>
      </w:rPr>
      <w:fldChar w:fldCharType="separate"/>
    </w:r>
    <w:r w:rsidR="00F246BD" w:rsidRPr="00553BAF">
      <w:rPr>
        <w:rStyle w:val="Seitenzahl-Fuzeile"/>
        <w:noProof/>
        <w:sz w:val="20"/>
        <w:szCs w:val="20"/>
      </w:rPr>
      <w:t>1</w:t>
    </w:r>
    <w:r w:rsidR="0035252B" w:rsidRPr="00553BAF">
      <w:rPr>
        <w:rStyle w:val="Seitenzahl-Fuzeile"/>
        <w:sz w:val="20"/>
        <w:szCs w:val="20"/>
      </w:rPr>
      <w:fldChar w:fldCharType="end"/>
    </w:r>
    <w:r w:rsidR="0035252B" w:rsidRPr="00553BAF">
      <w:rPr>
        <w:rStyle w:val="Seitenzahl-Fuzeile"/>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90152" w14:textId="77777777" w:rsidR="00F375E0" w:rsidRDefault="00F375E0" w:rsidP="0035252B">
      <w:pPr>
        <w:spacing w:after="0" w:line="240" w:lineRule="auto"/>
      </w:pPr>
      <w:r>
        <w:separator/>
      </w:r>
    </w:p>
  </w:footnote>
  <w:footnote w:type="continuationSeparator" w:id="0">
    <w:p w14:paraId="78E535ED" w14:textId="77777777" w:rsidR="00F375E0" w:rsidRDefault="00F375E0" w:rsidP="00352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D71A" w14:textId="77777777" w:rsidR="0035252B" w:rsidRDefault="0035252B" w:rsidP="0035252B">
    <w:pPr>
      <w:pStyle w:val="Kopfzeile"/>
      <w:jc w:val="right"/>
    </w:pPr>
    <w:r>
      <w:rPr>
        <w:noProof/>
        <w:lang w:eastAsia="de-DE"/>
      </w:rPr>
      <w:drawing>
        <wp:inline distT="0" distB="0" distL="0" distR="0" wp14:anchorId="7B733B4C" wp14:editId="0EB6DECE">
          <wp:extent cx="823554" cy="28800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_Services_LOGO_schiefergr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54"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0F88E5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E06C540"/>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65A8676"/>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1AEA0E2"/>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3C54C18"/>
    <w:multiLevelType w:val="multilevel"/>
    <w:tmpl w:val="527CF480"/>
    <w:styleLink w:val="SSC-FV-Liste02"/>
    <w:lvl w:ilvl="0">
      <w:start w:val="1"/>
      <w:numFmt w:val="bullet"/>
      <w:pStyle w:val="SSCListemultichevron"/>
      <w:lvlText w:val="»"/>
      <w:lvlJc w:val="left"/>
      <w:pPr>
        <w:ind w:left="284" w:hanging="284"/>
      </w:pPr>
      <w:rPr>
        <w:rFonts w:ascii="Eurostile" w:hAnsi="Eurostile" w:hint="default"/>
        <w:color w:val="A6A500"/>
      </w:rPr>
    </w:lvl>
    <w:lvl w:ilvl="1">
      <w:start w:val="1"/>
      <w:numFmt w:val="bullet"/>
      <w:lvlText w:val="‒"/>
      <w:lvlJc w:val="left"/>
      <w:pPr>
        <w:ind w:left="568" w:hanging="284"/>
      </w:pPr>
      <w:rPr>
        <w:rFonts w:ascii="Eurostile" w:hAnsi="Eurostile" w:hint="default"/>
        <w:b/>
        <w:color w:val="A6A500"/>
      </w:rPr>
    </w:lvl>
    <w:lvl w:ilvl="2">
      <w:start w:val="1"/>
      <w:numFmt w:val="bullet"/>
      <w:lvlText w:val=""/>
      <w:lvlJc w:val="left"/>
      <w:pPr>
        <w:ind w:left="852" w:hanging="284"/>
      </w:pPr>
      <w:rPr>
        <w:rFonts w:ascii="Symbol" w:hAnsi="Symbol" w:hint="default"/>
        <w:color w:val="A6A500"/>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422321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322DAB"/>
    <w:multiLevelType w:val="hybridMultilevel"/>
    <w:tmpl w:val="E9620B76"/>
    <w:lvl w:ilvl="0" w:tplc="3BD4A7C6">
      <w:start w:val="1"/>
      <w:numFmt w:val="bullet"/>
      <w:pStyle w:val="SSCListeStrich02"/>
      <w:lvlText w:val="–"/>
      <w:lvlJc w:val="left"/>
      <w:pPr>
        <w:ind w:left="927" w:hanging="360"/>
      </w:pPr>
      <w:rPr>
        <w:rFonts w:ascii="Calibri" w:hAnsi="Calibri" w:hint="default"/>
        <w:b/>
        <w:i w:val="0"/>
        <w:color w:val="A6A5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BF02E5"/>
    <w:multiLevelType w:val="multilevel"/>
    <w:tmpl w:val="98765D96"/>
    <w:numStyleLink w:val="SSC-FV-Liste01"/>
  </w:abstractNum>
  <w:abstractNum w:abstractNumId="8" w15:restartNumberingAfterBreak="0">
    <w:nsid w:val="0C4C0388"/>
    <w:multiLevelType w:val="hybridMultilevel"/>
    <w:tmpl w:val="6AC0B78E"/>
    <w:lvl w:ilvl="0" w:tplc="CDE8CDBE">
      <w:start w:val="1"/>
      <w:numFmt w:val="bullet"/>
      <w:pStyle w:val="SSCListeHaken"/>
      <w:lvlText w:val=""/>
      <w:lvlJc w:val="left"/>
      <w:pPr>
        <w:ind w:left="284" w:hanging="284"/>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0CC91A2E"/>
    <w:multiLevelType w:val="multilevel"/>
    <w:tmpl w:val="9B2C6B06"/>
    <w:numStyleLink w:val="SSC-FV-Liste00"/>
  </w:abstractNum>
  <w:abstractNum w:abstractNumId="10" w15:restartNumberingAfterBreak="0">
    <w:nsid w:val="0E9E69C0"/>
    <w:multiLevelType w:val="hybridMultilevel"/>
    <w:tmpl w:val="5EC4E962"/>
    <w:lvl w:ilvl="0" w:tplc="1AB60C96">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0F2417F5"/>
    <w:multiLevelType w:val="multilevel"/>
    <w:tmpl w:val="9B2C6B06"/>
    <w:numStyleLink w:val="SSC-FV-Liste00"/>
  </w:abstractNum>
  <w:abstractNum w:abstractNumId="12" w15:restartNumberingAfterBreak="0">
    <w:nsid w:val="14BE7D28"/>
    <w:multiLevelType w:val="hybridMultilevel"/>
    <w:tmpl w:val="83C80368"/>
    <w:lvl w:ilvl="0" w:tplc="3F4CC432">
      <w:start w:val="1"/>
      <w:numFmt w:val="bullet"/>
      <w:pStyle w:val="SSCListePfeil02"/>
      <w:lvlText w:val=""/>
      <w:lvlJc w:val="left"/>
      <w:pPr>
        <w:ind w:left="1287" w:hanging="360"/>
      </w:pPr>
      <w:rPr>
        <w:rFonts w:ascii="Wingdings" w:hAnsi="Wingdings" w:hint="default"/>
        <w:b w:val="0"/>
        <w:i w:val="0"/>
        <w:color w:val="4C463A" w:themeColor="text1"/>
        <w:sz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20A92AF1"/>
    <w:multiLevelType w:val="hybridMultilevel"/>
    <w:tmpl w:val="C8E47B0E"/>
    <w:lvl w:ilvl="0" w:tplc="4106DCB6">
      <w:start w:val="1"/>
      <w:numFmt w:val="bullet"/>
      <w:pStyle w:val="SSCListeHaken02"/>
      <w:lvlText w:val=""/>
      <w:lvlJc w:val="left"/>
      <w:pPr>
        <w:ind w:left="927" w:hanging="360"/>
      </w:pPr>
      <w:rPr>
        <w:rFonts w:ascii="Wingdings" w:hAnsi="Wingdings" w:hint="default"/>
        <w:b w:val="0"/>
        <w:i w:val="0"/>
        <w:color w:val="4C463A" w:themeColor="text1"/>
        <w:sz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218B04AD"/>
    <w:multiLevelType w:val="hybridMultilevel"/>
    <w:tmpl w:val="1244101E"/>
    <w:lvl w:ilvl="0" w:tplc="A5D678E4">
      <w:start w:val="1"/>
      <w:numFmt w:val="bullet"/>
      <w:pStyle w:val="SSCListeStrich"/>
      <w:lvlText w:val="–"/>
      <w:lvlJc w:val="left"/>
      <w:pPr>
        <w:ind w:left="360" w:hanging="360"/>
      </w:pPr>
      <w:rPr>
        <w:rFonts w:ascii="Calibri" w:hAnsi="Calibri" w:hint="default"/>
        <w:b/>
        <w:i w:val="0"/>
        <w:color w:val="A6A5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EF39C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336F9D"/>
    <w:multiLevelType w:val="multilevel"/>
    <w:tmpl w:val="9B2C6B06"/>
    <w:numStyleLink w:val="SSC-FV-Liste00"/>
  </w:abstractNum>
  <w:abstractNum w:abstractNumId="17" w15:restartNumberingAfterBreak="0">
    <w:nsid w:val="2BBF0BE4"/>
    <w:multiLevelType w:val="multilevel"/>
    <w:tmpl w:val="527CF480"/>
    <w:numStyleLink w:val="SSC-FV-Liste02"/>
  </w:abstractNum>
  <w:abstractNum w:abstractNumId="18" w15:restartNumberingAfterBreak="0">
    <w:nsid w:val="2CC406C1"/>
    <w:multiLevelType w:val="hybridMultilevel"/>
    <w:tmpl w:val="568A6BFA"/>
    <w:lvl w:ilvl="0" w:tplc="D07E267E">
      <w:start w:val="1"/>
      <w:numFmt w:val="bullet"/>
      <w:pStyle w:val="SSCListeQuad"/>
      <w:lvlText w:val=""/>
      <w:lvlJc w:val="left"/>
      <w:pPr>
        <w:ind w:left="360" w:hanging="360"/>
      </w:pPr>
      <w:rPr>
        <w:rFonts w:ascii="Wingdings" w:hAnsi="Wingdings" w:hint="default"/>
        <w:color w:val="A6A500"/>
        <w:sz w:val="16"/>
        <w:u w:color="A6A5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772DFF"/>
    <w:multiLevelType w:val="hybridMultilevel"/>
    <w:tmpl w:val="F11EBAC2"/>
    <w:lvl w:ilvl="0" w:tplc="C0B211E6">
      <w:start w:val="1"/>
      <w:numFmt w:val="bullet"/>
      <w:pStyle w:val="SSCListeHaken01"/>
      <w:lvlText w:val=""/>
      <w:lvlJc w:val="left"/>
      <w:pPr>
        <w:ind w:left="284" w:firstLine="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35AC4BAE"/>
    <w:multiLevelType w:val="multilevel"/>
    <w:tmpl w:val="98765D96"/>
    <w:styleLink w:val="SSC-FV-Liste01"/>
    <w:lvl w:ilvl="0">
      <w:start w:val="1"/>
      <w:numFmt w:val="bullet"/>
      <w:pStyle w:val="SSCListemultiquad"/>
      <w:lvlText w:val=""/>
      <w:lvlJc w:val="left"/>
      <w:pPr>
        <w:ind w:left="284" w:hanging="284"/>
      </w:pPr>
      <w:rPr>
        <w:rFonts w:ascii="Wingdings" w:hAnsi="Wingdings" w:hint="default"/>
        <w:color w:val="A6A500"/>
        <w:sz w:val="16"/>
        <w:u w:color="A6A500"/>
      </w:rPr>
    </w:lvl>
    <w:lvl w:ilvl="1">
      <w:start w:val="1"/>
      <w:numFmt w:val="bullet"/>
      <w:lvlText w:val="»"/>
      <w:lvlJc w:val="left"/>
      <w:pPr>
        <w:ind w:left="568" w:hanging="284"/>
      </w:pPr>
      <w:rPr>
        <w:rFonts w:ascii="Eurostile" w:hAnsi="Eurostile" w:hint="default"/>
        <w:color w:val="A6A500"/>
      </w:rPr>
    </w:lvl>
    <w:lvl w:ilvl="2">
      <w:start w:val="1"/>
      <w:numFmt w:val="bullet"/>
      <w:lvlText w:val="‒"/>
      <w:lvlJc w:val="left"/>
      <w:pPr>
        <w:ind w:left="852" w:hanging="284"/>
      </w:pPr>
      <w:rPr>
        <w:rFonts w:ascii="Eurostile" w:hAnsi="Eurostile" w:hint="default"/>
        <w:b/>
        <w:color w:val="A6A500"/>
      </w:rPr>
    </w:lvl>
    <w:lvl w:ilvl="3">
      <w:start w:val="1"/>
      <w:numFmt w:val="bullet"/>
      <w:lvlText w:val="–"/>
      <w:lvlJc w:val="left"/>
      <w:pPr>
        <w:ind w:left="1136" w:hanging="284"/>
      </w:pPr>
      <w:rPr>
        <w:rFonts w:ascii="Calibri" w:hAnsi="Calibri" w:hint="default"/>
        <w:color w:val="4C463A"/>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1" w15:restartNumberingAfterBreak="0">
    <w:nsid w:val="35DC6F5A"/>
    <w:multiLevelType w:val="hybridMultilevel"/>
    <w:tmpl w:val="411EA738"/>
    <w:lvl w:ilvl="0" w:tplc="A06A7C7C">
      <w:start w:val="1"/>
      <w:numFmt w:val="bullet"/>
      <w:pStyle w:val="SSCListePfeil01"/>
      <w:lvlText w:val=""/>
      <w:lvlJc w:val="left"/>
      <w:pPr>
        <w:ind w:left="644" w:hanging="360"/>
      </w:pPr>
      <w:rPr>
        <w:rFonts w:ascii="Wingdings" w:hAnsi="Wingdings" w:hint="default"/>
        <w:b w:val="0"/>
        <w:i w:val="0"/>
        <w:color w:val="4C463A" w:themeColor="text1"/>
        <w:sz w:val="24"/>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3D925243"/>
    <w:multiLevelType w:val="multilevel"/>
    <w:tmpl w:val="9B2C6B06"/>
    <w:numStyleLink w:val="SSC-FV-Liste00"/>
  </w:abstractNum>
  <w:abstractNum w:abstractNumId="23" w15:restartNumberingAfterBreak="0">
    <w:nsid w:val="3F34752D"/>
    <w:multiLevelType w:val="hybridMultilevel"/>
    <w:tmpl w:val="BDFC19FC"/>
    <w:lvl w:ilvl="0" w:tplc="5B4600B8">
      <w:start w:val="1"/>
      <w:numFmt w:val="bullet"/>
      <w:pStyle w:val="SSCListeDopPf"/>
      <w:lvlText w:val="»"/>
      <w:lvlJc w:val="left"/>
      <w:pPr>
        <w:ind w:left="720" w:hanging="360"/>
      </w:pPr>
      <w:rPr>
        <w:rFonts w:ascii="Eurostile" w:hAnsi="Eurostile" w:hint="default"/>
        <w:color w:val="4C463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D72819"/>
    <w:multiLevelType w:val="multilevel"/>
    <w:tmpl w:val="9B2C6B06"/>
    <w:styleLink w:val="SSC-FV-Liste00"/>
    <w:lvl w:ilvl="0">
      <w:start w:val="1"/>
      <w:numFmt w:val="bullet"/>
      <w:pStyle w:val="SSCListemultichevron-all"/>
      <w:lvlText w:val="»"/>
      <w:lvlJc w:val="left"/>
      <w:pPr>
        <w:ind w:left="284" w:hanging="284"/>
      </w:pPr>
      <w:rPr>
        <w:rFonts w:ascii="Eurostile" w:hAnsi="Eurostile" w:hint="default"/>
        <w:color w:val="A6A500"/>
      </w:rPr>
    </w:lvl>
    <w:lvl w:ilvl="1">
      <w:start w:val="1"/>
      <w:numFmt w:val="bullet"/>
      <w:lvlText w:val="»"/>
      <w:lvlJc w:val="left"/>
      <w:pPr>
        <w:ind w:left="568" w:hanging="284"/>
      </w:pPr>
      <w:rPr>
        <w:rFonts w:ascii="Eurostile" w:hAnsi="Eurostile" w:hint="default"/>
        <w:color w:val="A6A500"/>
      </w:rPr>
    </w:lvl>
    <w:lvl w:ilvl="2">
      <w:start w:val="1"/>
      <w:numFmt w:val="bullet"/>
      <w:lvlText w:val="»"/>
      <w:lvlJc w:val="left"/>
      <w:pPr>
        <w:ind w:left="852" w:hanging="284"/>
      </w:pPr>
      <w:rPr>
        <w:rFonts w:ascii="Eurostile" w:hAnsi="Eurostile" w:hint="default"/>
        <w:color w:val="A6A500"/>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45B15E6C"/>
    <w:multiLevelType w:val="multilevel"/>
    <w:tmpl w:val="98765D96"/>
    <w:numStyleLink w:val="SSC-FV-Liste01"/>
  </w:abstractNum>
  <w:abstractNum w:abstractNumId="26" w15:restartNumberingAfterBreak="0">
    <w:nsid w:val="4C1054F7"/>
    <w:multiLevelType w:val="hybridMultilevel"/>
    <w:tmpl w:val="B2A01384"/>
    <w:lvl w:ilvl="0" w:tplc="F134E0E6">
      <w:start w:val="1"/>
      <w:numFmt w:val="bullet"/>
      <w:pStyle w:val="SSCListePfeil"/>
      <w:lvlText w:val=""/>
      <w:lvlJc w:val="left"/>
      <w:pPr>
        <w:ind w:left="720" w:hanging="360"/>
      </w:pPr>
      <w:rPr>
        <w:rFonts w:ascii="Wingdings" w:hAnsi="Wingdings" w:hint="default"/>
        <w:b w:val="0"/>
        <w:i w:val="0"/>
        <w:color w:val="4C463A" w:themeColor="text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563A2F"/>
    <w:multiLevelType w:val="multilevel"/>
    <w:tmpl w:val="98765D96"/>
    <w:numStyleLink w:val="SSC-FV-Liste01"/>
  </w:abstractNum>
  <w:abstractNum w:abstractNumId="28" w15:restartNumberingAfterBreak="0">
    <w:nsid w:val="5DD15F1D"/>
    <w:multiLevelType w:val="hybridMultilevel"/>
    <w:tmpl w:val="488A4534"/>
    <w:lvl w:ilvl="0" w:tplc="8A2AFAD4">
      <w:start w:val="1"/>
      <w:numFmt w:val="bullet"/>
      <w:pStyle w:val="SSCListeQuad01"/>
      <w:lvlText w:val=""/>
      <w:lvlJc w:val="left"/>
      <w:pPr>
        <w:ind w:left="644" w:hanging="360"/>
      </w:pPr>
      <w:rPr>
        <w:rFonts w:ascii="Wingdings" w:hAnsi="Wingdings" w:hint="default"/>
        <w:color w:val="A6A500"/>
        <w:sz w:val="16"/>
        <w:u w:color="A6A5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0A21A8"/>
    <w:multiLevelType w:val="multilevel"/>
    <w:tmpl w:val="98765D96"/>
    <w:numStyleLink w:val="SSC-FV-Liste01"/>
  </w:abstractNum>
  <w:abstractNum w:abstractNumId="30" w15:restartNumberingAfterBreak="0">
    <w:nsid w:val="70552D80"/>
    <w:multiLevelType w:val="hybridMultilevel"/>
    <w:tmpl w:val="18A268AE"/>
    <w:lvl w:ilvl="0" w:tplc="4B70876A">
      <w:start w:val="1"/>
      <w:numFmt w:val="bullet"/>
      <w:lvlText w:val="–"/>
      <w:lvlJc w:val="left"/>
      <w:pPr>
        <w:ind w:left="1211" w:hanging="360"/>
      </w:pPr>
      <w:rPr>
        <w:rFonts w:ascii="Calibri" w:hAnsi="Calibri" w:hint="default"/>
        <w:b/>
        <w:i w:val="0"/>
        <w:color w:val="A6A500"/>
        <w:sz w:val="24"/>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1" w15:restartNumberingAfterBreak="0">
    <w:nsid w:val="787746B6"/>
    <w:multiLevelType w:val="hybridMultilevel"/>
    <w:tmpl w:val="76B0A036"/>
    <w:lvl w:ilvl="0" w:tplc="39D4DB70">
      <w:start w:val="1"/>
      <w:numFmt w:val="bullet"/>
      <w:pStyle w:val="SSCListeStrich01"/>
      <w:lvlText w:val="–"/>
      <w:lvlJc w:val="left"/>
      <w:pPr>
        <w:ind w:left="644" w:hanging="360"/>
      </w:pPr>
      <w:rPr>
        <w:rFonts w:ascii="Calibri" w:hAnsi="Calibri" w:hint="default"/>
        <w:b/>
        <w:i w:val="0"/>
        <w:color w:val="A6A500"/>
        <w:sz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795F71BE"/>
    <w:multiLevelType w:val="multilevel"/>
    <w:tmpl w:val="9B2C6B06"/>
    <w:numStyleLink w:val="SSC-FV-Liste00"/>
  </w:abstractNum>
  <w:num w:numId="1">
    <w:abstractNumId w:val="26"/>
  </w:num>
  <w:num w:numId="2">
    <w:abstractNumId w:val="18"/>
  </w:num>
  <w:num w:numId="3">
    <w:abstractNumId w:val="3"/>
  </w:num>
  <w:num w:numId="4">
    <w:abstractNumId w:val="2"/>
  </w:num>
  <w:num w:numId="5">
    <w:abstractNumId w:val="1"/>
  </w:num>
  <w:num w:numId="6">
    <w:abstractNumId w:val="0"/>
  </w:num>
  <w:num w:numId="7">
    <w:abstractNumId w:val="20"/>
  </w:num>
  <w:num w:numId="8">
    <w:abstractNumId w:val="25"/>
  </w:num>
  <w:num w:numId="9">
    <w:abstractNumId w:val="8"/>
  </w:num>
  <w:num w:numId="10">
    <w:abstractNumId w:val="19"/>
  </w:num>
  <w:num w:numId="11">
    <w:abstractNumId w:val="13"/>
  </w:num>
  <w:num w:numId="12">
    <w:abstractNumId w:val="10"/>
  </w:num>
  <w:num w:numId="13">
    <w:abstractNumId w:val="21"/>
  </w:num>
  <w:num w:numId="14">
    <w:abstractNumId w:val="12"/>
  </w:num>
  <w:num w:numId="15">
    <w:abstractNumId w:val="26"/>
  </w:num>
  <w:num w:numId="16">
    <w:abstractNumId w:val="28"/>
  </w:num>
  <w:num w:numId="17">
    <w:abstractNumId w:val="18"/>
  </w:num>
  <w:num w:numId="18">
    <w:abstractNumId w:val="14"/>
  </w:num>
  <w:num w:numId="19">
    <w:abstractNumId w:val="31"/>
  </w:num>
  <w:num w:numId="20">
    <w:abstractNumId w:val="6"/>
  </w:num>
  <w:num w:numId="21">
    <w:abstractNumId w:val="30"/>
  </w:num>
  <w:num w:numId="22">
    <w:abstractNumId w:val="23"/>
  </w:num>
  <w:num w:numId="23">
    <w:abstractNumId w:val="5"/>
  </w:num>
  <w:num w:numId="24">
    <w:abstractNumId w:val="15"/>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24"/>
  </w:num>
  <w:num w:numId="30">
    <w:abstractNumId w:val="11"/>
  </w:num>
  <w:num w:numId="31">
    <w:abstractNumId w:val="9"/>
  </w:num>
  <w:num w:numId="32">
    <w:abstractNumId w:val="22"/>
  </w:num>
  <w:num w:numId="33">
    <w:abstractNumId w:val="32"/>
  </w:num>
  <w:num w:numId="34">
    <w:abstractNumId w:val="17"/>
  </w:num>
  <w:num w:numId="35">
    <w:abstractNumId w:val="27"/>
  </w:num>
  <w:num w:numId="3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E0"/>
    <w:rsid w:val="00006F86"/>
    <w:rsid w:val="000151AC"/>
    <w:rsid w:val="000872CE"/>
    <w:rsid w:val="000A5EA9"/>
    <w:rsid w:val="000E36A4"/>
    <w:rsid w:val="00120F6F"/>
    <w:rsid w:val="00193102"/>
    <w:rsid w:val="00193F88"/>
    <w:rsid w:val="001D30A3"/>
    <w:rsid w:val="00243DF7"/>
    <w:rsid w:val="00274BBD"/>
    <w:rsid w:val="002A0947"/>
    <w:rsid w:val="002A48F6"/>
    <w:rsid w:val="002C41A8"/>
    <w:rsid w:val="0034373B"/>
    <w:rsid w:val="0035252B"/>
    <w:rsid w:val="00360636"/>
    <w:rsid w:val="003E0894"/>
    <w:rsid w:val="004308E5"/>
    <w:rsid w:val="004E1503"/>
    <w:rsid w:val="0053773D"/>
    <w:rsid w:val="00553BAF"/>
    <w:rsid w:val="00557B21"/>
    <w:rsid w:val="00571814"/>
    <w:rsid w:val="00572AED"/>
    <w:rsid w:val="005D2B25"/>
    <w:rsid w:val="005D7F24"/>
    <w:rsid w:val="00601A25"/>
    <w:rsid w:val="0065101A"/>
    <w:rsid w:val="00653330"/>
    <w:rsid w:val="006C6886"/>
    <w:rsid w:val="0072227D"/>
    <w:rsid w:val="00724FD8"/>
    <w:rsid w:val="00764B98"/>
    <w:rsid w:val="007D2560"/>
    <w:rsid w:val="00807809"/>
    <w:rsid w:val="00811BC9"/>
    <w:rsid w:val="008809A8"/>
    <w:rsid w:val="008C5A92"/>
    <w:rsid w:val="0098337D"/>
    <w:rsid w:val="009C19AA"/>
    <w:rsid w:val="009E1F73"/>
    <w:rsid w:val="00A23F52"/>
    <w:rsid w:val="00AB1E3B"/>
    <w:rsid w:val="00AF0B81"/>
    <w:rsid w:val="00B467B0"/>
    <w:rsid w:val="00B91868"/>
    <w:rsid w:val="00D24732"/>
    <w:rsid w:val="00DD2101"/>
    <w:rsid w:val="00DD3BA2"/>
    <w:rsid w:val="00E4151C"/>
    <w:rsid w:val="00F00512"/>
    <w:rsid w:val="00F010C1"/>
    <w:rsid w:val="00F246BD"/>
    <w:rsid w:val="00F375E0"/>
    <w:rsid w:val="00F958DD"/>
    <w:rsid w:val="00FA738C"/>
    <w:rsid w:val="00FB5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A848FE"/>
  <w15:chartTrackingRefBased/>
  <w15:docId w15:val="{E390070F-5E6C-4EBC-B3FB-DC1910C1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urostile" w:eastAsiaTheme="minorHAnsi" w:hAnsi="Eurostile"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F24"/>
  </w:style>
  <w:style w:type="paragraph" w:styleId="berschrift1">
    <w:name w:val="heading 1"/>
    <w:basedOn w:val="Standard"/>
    <w:next w:val="Standard"/>
    <w:link w:val="berschrift1Zchn"/>
    <w:uiPriority w:val="9"/>
    <w:qFormat/>
    <w:rsid w:val="00F00512"/>
    <w:pPr>
      <w:keepNext/>
      <w:keepLines/>
      <w:spacing w:before="60" w:after="60" w:line="240" w:lineRule="auto"/>
      <w:outlineLvl w:val="0"/>
    </w:pPr>
    <w:rPr>
      <w:rFonts w:eastAsiaTheme="majorEastAsia" w:cstheme="majorBidi"/>
      <w:b/>
      <w:bCs/>
      <w:color w:val="A5A600"/>
      <w:sz w:val="40"/>
      <w:szCs w:val="28"/>
    </w:rPr>
  </w:style>
  <w:style w:type="paragraph" w:styleId="berschrift2">
    <w:name w:val="heading 2"/>
    <w:basedOn w:val="berschrift1"/>
    <w:next w:val="Standard"/>
    <w:link w:val="berschrift2Zchn"/>
    <w:uiPriority w:val="9"/>
    <w:unhideWhenUsed/>
    <w:qFormat/>
    <w:rsid w:val="005D7F24"/>
    <w:pPr>
      <w:numPr>
        <w:ilvl w:val="1"/>
      </w:numPr>
      <w:spacing w:before="240" w:after="120"/>
      <w:outlineLvl w:val="1"/>
    </w:pPr>
    <w:rPr>
      <w:bCs w:val="0"/>
      <w:color w:val="4C463A"/>
      <w:sz w:val="30"/>
      <w:szCs w:val="26"/>
    </w:rPr>
  </w:style>
  <w:style w:type="paragraph" w:styleId="berschrift3">
    <w:name w:val="heading 3"/>
    <w:basedOn w:val="berschrift1"/>
    <w:next w:val="Standard"/>
    <w:link w:val="berschrift3Zchn"/>
    <w:uiPriority w:val="9"/>
    <w:unhideWhenUsed/>
    <w:qFormat/>
    <w:rsid w:val="005D7F24"/>
    <w:pPr>
      <w:numPr>
        <w:ilvl w:val="2"/>
      </w:numPr>
      <w:spacing w:before="180" w:after="120"/>
      <w:outlineLvl w:val="2"/>
    </w:pPr>
    <w:rPr>
      <w:bCs w:val="0"/>
      <w:color w:val="646464"/>
      <w:sz w:val="24"/>
    </w:rPr>
  </w:style>
  <w:style w:type="paragraph" w:styleId="berschrift4">
    <w:name w:val="heading 4"/>
    <w:basedOn w:val="berschrift1"/>
    <w:next w:val="Standard"/>
    <w:link w:val="berschrift4Zchn"/>
    <w:uiPriority w:val="9"/>
    <w:unhideWhenUsed/>
    <w:qFormat/>
    <w:rsid w:val="00F00512"/>
    <w:pPr>
      <w:spacing w:after="120"/>
      <w:outlineLvl w:val="3"/>
    </w:pPr>
    <w:rPr>
      <w:bCs w:val="0"/>
      <w:iCs/>
      <w:color w:val="auto"/>
      <w:sz w:val="22"/>
    </w:rPr>
  </w:style>
  <w:style w:type="paragraph" w:styleId="berschrift5">
    <w:name w:val="heading 5"/>
    <w:basedOn w:val="berschrift1"/>
    <w:next w:val="Standard"/>
    <w:link w:val="berschrift5Zchn"/>
    <w:uiPriority w:val="9"/>
    <w:unhideWhenUsed/>
    <w:qFormat/>
    <w:rsid w:val="00F00512"/>
    <w:pPr>
      <w:spacing w:before="240"/>
      <w:outlineLvl w:val="4"/>
    </w:pPr>
    <w:rPr>
      <w:i/>
      <w:color w:val="4C463A"/>
      <w:sz w:val="22"/>
    </w:rPr>
  </w:style>
  <w:style w:type="paragraph" w:styleId="berschrift6">
    <w:name w:val="heading 6"/>
    <w:basedOn w:val="Standard"/>
    <w:next w:val="Standard"/>
    <w:link w:val="berschrift6Zchn"/>
    <w:uiPriority w:val="9"/>
    <w:semiHidden/>
    <w:unhideWhenUsed/>
    <w:qFormat/>
    <w:rsid w:val="00F00512"/>
    <w:pPr>
      <w:keepNext/>
      <w:keepLines/>
      <w:spacing w:before="40" w:after="0"/>
      <w:outlineLvl w:val="5"/>
    </w:pPr>
    <w:rPr>
      <w:rFonts w:eastAsiaTheme="majorEastAsia" w:cstheme="majorBidi"/>
      <w:color w:val="5252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SCListeHaken">
    <w:name w:val="SSC Liste Haken"/>
    <w:basedOn w:val="Standard"/>
    <w:qFormat/>
    <w:rsid w:val="000A5EA9"/>
    <w:pPr>
      <w:numPr>
        <w:numId w:val="9"/>
      </w:numPr>
      <w:spacing w:before="60" w:after="60" w:line="240" w:lineRule="auto"/>
    </w:pPr>
    <w:rPr>
      <w:rFonts w:cs="Times New Roman"/>
      <w:szCs w:val="20"/>
    </w:rPr>
  </w:style>
  <w:style w:type="paragraph" w:customStyle="1" w:styleId="SSCListeHaken01">
    <w:name w:val="SSC Liste Haken01"/>
    <w:basedOn w:val="SSCListeHaken"/>
    <w:qFormat/>
    <w:rsid w:val="00AB1E3B"/>
    <w:pPr>
      <w:numPr>
        <w:numId w:val="10"/>
      </w:numPr>
      <w:ind w:left="568" w:hanging="284"/>
    </w:pPr>
  </w:style>
  <w:style w:type="paragraph" w:customStyle="1" w:styleId="SSCListeHaken02">
    <w:name w:val="SSC Liste Haken02"/>
    <w:basedOn w:val="SSCListeHaken"/>
    <w:qFormat/>
    <w:rsid w:val="00AB1E3B"/>
    <w:pPr>
      <w:numPr>
        <w:numId w:val="11"/>
      </w:numPr>
      <w:ind w:left="851" w:hanging="284"/>
    </w:pPr>
  </w:style>
  <w:style w:type="paragraph" w:customStyle="1" w:styleId="SSCListePfeil">
    <w:name w:val="SSC Liste Pfeil"/>
    <w:basedOn w:val="Standard"/>
    <w:qFormat/>
    <w:rsid w:val="000A5EA9"/>
    <w:pPr>
      <w:numPr>
        <w:numId w:val="15"/>
      </w:numPr>
      <w:spacing w:before="60" w:after="60" w:line="240" w:lineRule="auto"/>
      <w:ind w:left="284" w:hanging="284"/>
    </w:pPr>
    <w:rPr>
      <w:rFonts w:cs="Times New Roman"/>
      <w:szCs w:val="20"/>
    </w:rPr>
  </w:style>
  <w:style w:type="paragraph" w:customStyle="1" w:styleId="SSCListePfeil01">
    <w:name w:val="SSC Liste Pfeil01"/>
    <w:basedOn w:val="SSCListePfeil"/>
    <w:qFormat/>
    <w:rsid w:val="0034373B"/>
    <w:pPr>
      <w:numPr>
        <w:numId w:val="13"/>
      </w:numPr>
      <w:ind w:left="568" w:hanging="284"/>
    </w:pPr>
    <w:rPr>
      <w:noProof/>
    </w:rPr>
  </w:style>
  <w:style w:type="paragraph" w:customStyle="1" w:styleId="SSCListePfeil02">
    <w:name w:val="SSC Liste Pfeil02"/>
    <w:basedOn w:val="SSCListePfeil"/>
    <w:qFormat/>
    <w:rsid w:val="0034373B"/>
    <w:pPr>
      <w:numPr>
        <w:numId w:val="14"/>
      </w:numPr>
      <w:ind w:left="851" w:hanging="284"/>
    </w:pPr>
  </w:style>
  <w:style w:type="paragraph" w:customStyle="1" w:styleId="SSCListeQuad">
    <w:name w:val="SSC Liste Quad"/>
    <w:basedOn w:val="Standard"/>
    <w:qFormat/>
    <w:rsid w:val="000A5EA9"/>
    <w:pPr>
      <w:numPr>
        <w:numId w:val="17"/>
      </w:numPr>
      <w:spacing w:before="60" w:after="60" w:line="240" w:lineRule="auto"/>
      <w:ind w:left="284" w:hanging="284"/>
    </w:pPr>
    <w:rPr>
      <w:rFonts w:cs="Tahoma"/>
      <w:szCs w:val="20"/>
      <w:lang w:bidi="th-TH"/>
    </w:rPr>
  </w:style>
  <w:style w:type="paragraph" w:customStyle="1" w:styleId="SSCListeQuad01">
    <w:name w:val="SSC Liste Quad01"/>
    <w:basedOn w:val="SSCListeQuad"/>
    <w:qFormat/>
    <w:rsid w:val="0034373B"/>
    <w:pPr>
      <w:numPr>
        <w:numId w:val="16"/>
      </w:numPr>
      <w:ind w:left="568" w:hanging="284"/>
    </w:pPr>
  </w:style>
  <w:style w:type="paragraph" w:customStyle="1" w:styleId="SSCListeQuad02">
    <w:name w:val="SSC Liste Quad02"/>
    <w:basedOn w:val="SSCListeQuad"/>
    <w:qFormat/>
    <w:rsid w:val="00F00512"/>
    <w:pPr>
      <w:ind w:left="851"/>
    </w:pPr>
  </w:style>
  <w:style w:type="paragraph" w:customStyle="1" w:styleId="SSCListeStrich">
    <w:name w:val="SSC Liste Strich"/>
    <w:basedOn w:val="Standard"/>
    <w:qFormat/>
    <w:rsid w:val="000A5EA9"/>
    <w:pPr>
      <w:numPr>
        <w:numId w:val="18"/>
      </w:numPr>
      <w:spacing w:before="60" w:after="60" w:line="240" w:lineRule="auto"/>
      <w:ind w:left="284" w:hanging="284"/>
    </w:pPr>
    <w:rPr>
      <w:rFonts w:cs="Times New Roman"/>
      <w:szCs w:val="20"/>
    </w:rPr>
  </w:style>
  <w:style w:type="paragraph" w:customStyle="1" w:styleId="SSCListeStrich01">
    <w:name w:val="SSC Liste Strich01"/>
    <w:basedOn w:val="SSCListeStrich"/>
    <w:qFormat/>
    <w:rsid w:val="0034373B"/>
    <w:pPr>
      <w:numPr>
        <w:numId w:val="19"/>
      </w:numPr>
      <w:ind w:left="568" w:hanging="284"/>
    </w:pPr>
  </w:style>
  <w:style w:type="paragraph" w:customStyle="1" w:styleId="SSCListeStrich02">
    <w:name w:val="SSC Liste Strich02"/>
    <w:basedOn w:val="SSCListeStrich"/>
    <w:qFormat/>
    <w:rsid w:val="0034373B"/>
    <w:pPr>
      <w:numPr>
        <w:numId w:val="20"/>
      </w:numPr>
      <w:ind w:left="851" w:hanging="284"/>
    </w:pPr>
  </w:style>
  <w:style w:type="character" w:customStyle="1" w:styleId="berschrift1Zchn">
    <w:name w:val="Überschrift 1 Zchn"/>
    <w:basedOn w:val="Absatz-Standardschriftart"/>
    <w:link w:val="berschrift1"/>
    <w:uiPriority w:val="9"/>
    <w:rsid w:val="00F00512"/>
    <w:rPr>
      <w:rFonts w:eastAsiaTheme="majorEastAsia" w:cstheme="majorBidi"/>
      <w:b/>
      <w:bCs/>
      <w:color w:val="A5A600"/>
      <w:sz w:val="40"/>
      <w:szCs w:val="28"/>
    </w:rPr>
  </w:style>
  <w:style w:type="paragraph" w:customStyle="1" w:styleId="berschrift1ohneNummer">
    <w:name w:val="Überschrift 1 ohne Nummer"/>
    <w:basedOn w:val="berschrift1"/>
    <w:next w:val="Standard"/>
    <w:qFormat/>
    <w:rsid w:val="00E4151C"/>
  </w:style>
  <w:style w:type="paragraph" w:customStyle="1" w:styleId="berschrift1ohneNummerohneIHV">
    <w:name w:val="Überschrift 1 ohne Nummer ohne IHV"/>
    <w:basedOn w:val="berschrift1ohneNummer"/>
    <w:next w:val="Standard"/>
    <w:qFormat/>
    <w:rsid w:val="00F00512"/>
  </w:style>
  <w:style w:type="character" w:customStyle="1" w:styleId="berschrift2Zchn">
    <w:name w:val="Überschrift 2 Zchn"/>
    <w:basedOn w:val="Absatz-Standardschriftart"/>
    <w:link w:val="berschrift2"/>
    <w:uiPriority w:val="9"/>
    <w:rsid w:val="005D7F24"/>
    <w:rPr>
      <w:rFonts w:eastAsiaTheme="majorEastAsia" w:cstheme="majorBidi"/>
      <w:b/>
      <w:color w:val="4C463A"/>
      <w:sz w:val="30"/>
      <w:szCs w:val="26"/>
    </w:rPr>
  </w:style>
  <w:style w:type="character" w:customStyle="1" w:styleId="berschrift3Zchn">
    <w:name w:val="Überschrift 3 Zchn"/>
    <w:basedOn w:val="Absatz-Standardschriftart"/>
    <w:link w:val="berschrift3"/>
    <w:uiPriority w:val="9"/>
    <w:rsid w:val="005D7F24"/>
    <w:rPr>
      <w:rFonts w:eastAsiaTheme="majorEastAsia" w:cstheme="majorBidi"/>
      <w:b/>
      <w:color w:val="646464"/>
      <w:sz w:val="24"/>
      <w:szCs w:val="28"/>
    </w:rPr>
  </w:style>
  <w:style w:type="character" w:customStyle="1" w:styleId="berschrift4Zchn">
    <w:name w:val="Überschrift 4 Zchn"/>
    <w:basedOn w:val="Absatz-Standardschriftart"/>
    <w:link w:val="berschrift4"/>
    <w:uiPriority w:val="9"/>
    <w:rsid w:val="00F00512"/>
    <w:rPr>
      <w:rFonts w:eastAsiaTheme="majorEastAsia" w:cstheme="majorBidi"/>
      <w:b/>
      <w:iCs/>
      <w:szCs w:val="28"/>
    </w:rPr>
  </w:style>
  <w:style w:type="paragraph" w:styleId="Verzeichnis1">
    <w:name w:val="toc 1"/>
    <w:basedOn w:val="Standard"/>
    <w:next w:val="Standard"/>
    <w:uiPriority w:val="39"/>
    <w:unhideWhenUsed/>
    <w:rsid w:val="00274BBD"/>
    <w:pPr>
      <w:keepNext/>
      <w:tabs>
        <w:tab w:val="right" w:leader="dot" w:pos="9072"/>
      </w:tabs>
      <w:spacing w:before="60" w:after="80" w:line="240" w:lineRule="auto"/>
      <w:ind w:left="425" w:hanging="425"/>
    </w:pPr>
    <w:rPr>
      <w:rFonts w:cs="Times New Roman"/>
      <w:b/>
      <w:color w:val="A5A600"/>
      <w:sz w:val="28"/>
      <w:szCs w:val="20"/>
    </w:rPr>
  </w:style>
  <w:style w:type="paragraph" w:styleId="Verzeichnis2">
    <w:name w:val="toc 2"/>
    <w:basedOn w:val="Standard"/>
    <w:next w:val="Standard"/>
    <w:uiPriority w:val="39"/>
    <w:unhideWhenUsed/>
    <w:rsid w:val="00274BBD"/>
    <w:pPr>
      <w:tabs>
        <w:tab w:val="right" w:leader="dot" w:pos="9061"/>
      </w:tabs>
      <w:spacing w:before="60" w:after="40" w:line="240" w:lineRule="auto"/>
      <w:ind w:left="1134" w:hanging="709"/>
    </w:pPr>
    <w:rPr>
      <w:rFonts w:cs="Times New Roman"/>
      <w:noProof/>
      <w:color w:val="323232"/>
      <w:sz w:val="24"/>
      <w:szCs w:val="20"/>
    </w:rPr>
  </w:style>
  <w:style w:type="paragraph" w:styleId="Verzeichnis3">
    <w:name w:val="toc 3"/>
    <w:basedOn w:val="Standard"/>
    <w:next w:val="Standard"/>
    <w:uiPriority w:val="39"/>
    <w:unhideWhenUsed/>
    <w:rsid w:val="00274BBD"/>
    <w:pPr>
      <w:tabs>
        <w:tab w:val="right" w:leader="dot" w:pos="9061"/>
      </w:tabs>
      <w:spacing w:before="60" w:after="40" w:line="240" w:lineRule="auto"/>
      <w:ind w:left="1843" w:hanging="709"/>
    </w:pPr>
    <w:rPr>
      <w:rFonts w:cs="Times New Roman"/>
      <w:noProof/>
      <w:color w:val="646464"/>
      <w:szCs w:val="20"/>
    </w:rPr>
  </w:style>
  <w:style w:type="paragraph" w:styleId="Listenabsatz">
    <w:name w:val="List Paragraph"/>
    <w:basedOn w:val="Standard"/>
    <w:uiPriority w:val="34"/>
    <w:qFormat/>
    <w:rsid w:val="00F00512"/>
    <w:pPr>
      <w:spacing w:line="240" w:lineRule="auto"/>
      <w:ind w:left="567"/>
      <w:contextualSpacing/>
    </w:pPr>
  </w:style>
  <w:style w:type="paragraph" w:styleId="Aufzhlungszeichen">
    <w:name w:val="List Bullet"/>
    <w:basedOn w:val="Standard"/>
    <w:uiPriority w:val="99"/>
    <w:semiHidden/>
    <w:unhideWhenUsed/>
    <w:rsid w:val="000872CE"/>
    <w:pPr>
      <w:numPr>
        <w:numId w:val="3"/>
      </w:numPr>
      <w:spacing w:line="240" w:lineRule="auto"/>
      <w:ind w:left="284" w:hanging="284"/>
      <w:contextualSpacing/>
    </w:pPr>
  </w:style>
  <w:style w:type="paragraph" w:styleId="Aufzhlungszeichen2">
    <w:name w:val="List Bullet 2"/>
    <w:basedOn w:val="Standard"/>
    <w:uiPriority w:val="99"/>
    <w:semiHidden/>
    <w:unhideWhenUsed/>
    <w:rsid w:val="000872CE"/>
    <w:pPr>
      <w:numPr>
        <w:numId w:val="4"/>
      </w:numPr>
      <w:spacing w:line="240" w:lineRule="auto"/>
      <w:ind w:left="568" w:hanging="284"/>
      <w:contextualSpacing/>
    </w:pPr>
  </w:style>
  <w:style w:type="paragraph" w:styleId="Aufzhlungszeichen3">
    <w:name w:val="List Bullet 3"/>
    <w:basedOn w:val="Standard"/>
    <w:uiPriority w:val="99"/>
    <w:semiHidden/>
    <w:unhideWhenUsed/>
    <w:rsid w:val="000872CE"/>
    <w:pPr>
      <w:numPr>
        <w:numId w:val="5"/>
      </w:numPr>
      <w:ind w:left="851" w:hanging="284"/>
      <w:contextualSpacing/>
    </w:pPr>
  </w:style>
  <w:style w:type="paragraph" w:styleId="Aufzhlungszeichen4">
    <w:name w:val="List Bullet 4"/>
    <w:basedOn w:val="Standard"/>
    <w:uiPriority w:val="99"/>
    <w:semiHidden/>
    <w:unhideWhenUsed/>
    <w:rsid w:val="000872CE"/>
    <w:pPr>
      <w:numPr>
        <w:numId w:val="6"/>
      </w:numPr>
      <w:spacing w:line="240" w:lineRule="auto"/>
      <w:ind w:left="1135" w:hanging="284"/>
      <w:contextualSpacing/>
    </w:pPr>
  </w:style>
  <w:style w:type="paragraph" w:customStyle="1" w:styleId="SSCListeDopPf">
    <w:name w:val="SSC Liste DopPf"/>
    <w:basedOn w:val="Standard"/>
    <w:qFormat/>
    <w:rsid w:val="00AB1E3B"/>
    <w:pPr>
      <w:numPr>
        <w:numId w:val="22"/>
      </w:numPr>
      <w:spacing w:before="60" w:after="60" w:line="240" w:lineRule="auto"/>
      <w:ind w:left="284" w:hanging="284"/>
    </w:pPr>
    <w:rPr>
      <w:noProof/>
      <w:lang w:val="en-US"/>
    </w:rPr>
  </w:style>
  <w:style w:type="paragraph" w:customStyle="1" w:styleId="SSCListeDopPf01">
    <w:name w:val="SSC Liste DopPf01"/>
    <w:basedOn w:val="SSCListeDopPf"/>
    <w:qFormat/>
    <w:rsid w:val="00F00512"/>
    <w:pPr>
      <w:ind w:left="568"/>
    </w:pPr>
  </w:style>
  <w:style w:type="paragraph" w:customStyle="1" w:styleId="SSCListeDopPf02">
    <w:name w:val="SSC Liste DopPf02"/>
    <w:basedOn w:val="SSCListeDopPf"/>
    <w:qFormat/>
    <w:rsid w:val="00F00512"/>
    <w:pPr>
      <w:ind w:left="851"/>
    </w:pPr>
  </w:style>
  <w:style w:type="character" w:styleId="Fett">
    <w:name w:val="Strong"/>
    <w:basedOn w:val="Absatz-Standardschriftart"/>
    <w:uiPriority w:val="22"/>
    <w:qFormat/>
    <w:rsid w:val="00F00512"/>
    <w:rPr>
      <w:b/>
      <w:bCs/>
    </w:rPr>
  </w:style>
  <w:style w:type="character" w:customStyle="1" w:styleId="berschrift5Zchn">
    <w:name w:val="Überschrift 5 Zchn"/>
    <w:basedOn w:val="Absatz-Standardschriftart"/>
    <w:link w:val="berschrift5"/>
    <w:uiPriority w:val="9"/>
    <w:rsid w:val="00F00512"/>
    <w:rPr>
      <w:rFonts w:eastAsiaTheme="majorEastAsia" w:cstheme="majorBidi"/>
      <w:b/>
      <w:bCs/>
      <w:i/>
      <w:color w:val="4C463A"/>
      <w:szCs w:val="28"/>
    </w:rPr>
  </w:style>
  <w:style w:type="character" w:styleId="IntensiveHervorhebung">
    <w:name w:val="Intense Emphasis"/>
    <w:aliases w:val="Intensive Hervorhebung moos"/>
    <w:basedOn w:val="Absatz-Standardschriftart"/>
    <w:uiPriority w:val="21"/>
    <w:qFormat/>
    <w:rsid w:val="00F00512"/>
    <w:rPr>
      <w:b/>
      <w:i/>
      <w:iCs/>
      <w:color w:val="A6A500"/>
    </w:rPr>
  </w:style>
  <w:style w:type="character" w:styleId="IntensiverVerweis">
    <w:name w:val="Intense Reference"/>
    <w:basedOn w:val="Absatz-Standardschriftart"/>
    <w:uiPriority w:val="32"/>
    <w:qFormat/>
    <w:rsid w:val="00F00512"/>
    <w:rPr>
      <w:b/>
      <w:bCs/>
      <w:smallCaps/>
      <w:color w:val="01406A"/>
      <w:spacing w:val="5"/>
    </w:rPr>
  </w:style>
  <w:style w:type="paragraph" w:styleId="IntensivesZitat">
    <w:name w:val="Intense Quote"/>
    <w:basedOn w:val="Standard"/>
    <w:next w:val="Standard"/>
    <w:link w:val="IntensivesZitatZchn"/>
    <w:uiPriority w:val="30"/>
    <w:qFormat/>
    <w:rsid w:val="00F00512"/>
    <w:pPr>
      <w:pBdr>
        <w:top w:val="single" w:sz="4" w:space="10" w:color="A6A500" w:themeColor="accent1"/>
        <w:bottom w:val="single" w:sz="4" w:space="10" w:color="A6A500" w:themeColor="accent1"/>
      </w:pBdr>
      <w:spacing w:before="360" w:after="360"/>
      <w:ind w:left="864" w:right="864"/>
      <w:jc w:val="center"/>
    </w:pPr>
    <w:rPr>
      <w:i/>
      <w:iCs/>
      <w:color w:val="01406A"/>
    </w:rPr>
  </w:style>
  <w:style w:type="character" w:customStyle="1" w:styleId="IntensivesZitatZchn">
    <w:name w:val="Intensives Zitat Zchn"/>
    <w:basedOn w:val="Absatz-Standardschriftart"/>
    <w:link w:val="IntensivesZitat"/>
    <w:uiPriority w:val="30"/>
    <w:rsid w:val="00F00512"/>
    <w:rPr>
      <w:i/>
      <w:iCs/>
      <w:color w:val="01406A"/>
    </w:rPr>
  </w:style>
  <w:style w:type="paragraph" w:styleId="Kopfzeile">
    <w:name w:val="header"/>
    <w:basedOn w:val="Standard"/>
    <w:link w:val="KopfzeileZchn"/>
    <w:uiPriority w:val="99"/>
    <w:unhideWhenUsed/>
    <w:rsid w:val="003525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252B"/>
  </w:style>
  <w:style w:type="paragraph" w:styleId="Fuzeile">
    <w:name w:val="footer"/>
    <w:basedOn w:val="Standard"/>
    <w:link w:val="FuzeileZchn"/>
    <w:uiPriority w:val="99"/>
    <w:unhideWhenUsed/>
    <w:rsid w:val="00724FD8"/>
    <w:pPr>
      <w:tabs>
        <w:tab w:val="center" w:pos="4536"/>
        <w:tab w:val="right" w:pos="9072"/>
      </w:tabs>
      <w:spacing w:after="0" w:line="240" w:lineRule="auto"/>
    </w:pPr>
    <w:rPr>
      <w:color w:val="4C463A"/>
      <w:sz w:val="16"/>
    </w:rPr>
  </w:style>
  <w:style w:type="character" w:customStyle="1" w:styleId="FuzeileZchn">
    <w:name w:val="Fußzeile Zchn"/>
    <w:basedOn w:val="Absatz-Standardschriftart"/>
    <w:link w:val="Fuzeile"/>
    <w:uiPriority w:val="99"/>
    <w:rsid w:val="00724FD8"/>
    <w:rPr>
      <w:color w:val="4C463A"/>
      <w:sz w:val="16"/>
    </w:rPr>
  </w:style>
  <w:style w:type="numbering" w:customStyle="1" w:styleId="SSC-FV-Liste01">
    <w:name w:val="SSC-FV-Liste01"/>
    <w:uiPriority w:val="99"/>
    <w:rsid w:val="00E4151C"/>
    <w:pPr>
      <w:numPr>
        <w:numId w:val="7"/>
      </w:numPr>
    </w:pPr>
  </w:style>
  <w:style w:type="character" w:styleId="Hervorhebung">
    <w:name w:val="Emphasis"/>
    <w:basedOn w:val="Absatz-Standardschriftart"/>
    <w:uiPriority w:val="20"/>
    <w:qFormat/>
    <w:rsid w:val="00F00512"/>
    <w:rPr>
      <w:b/>
      <w:i/>
      <w:iCs/>
    </w:rPr>
  </w:style>
  <w:style w:type="character" w:customStyle="1" w:styleId="IntensiveHervorhebungblau">
    <w:name w:val="Intensive Hervorhebung blau"/>
    <w:basedOn w:val="IntensiveHervorhebung"/>
    <w:uiPriority w:val="1"/>
    <w:qFormat/>
    <w:rsid w:val="00F00512"/>
    <w:rPr>
      <w:b/>
      <w:i/>
      <w:iCs/>
      <w:color w:val="01406A"/>
    </w:rPr>
  </w:style>
  <w:style w:type="character" w:customStyle="1" w:styleId="Seitenzahl-Fuzeile">
    <w:name w:val="Seitenzahl-Fußzeile"/>
    <w:basedOn w:val="Absatz-Standardschriftart"/>
    <w:uiPriority w:val="1"/>
    <w:qFormat/>
    <w:rsid w:val="00F00512"/>
    <w:rPr>
      <w:sz w:val="22"/>
    </w:rPr>
  </w:style>
  <w:style w:type="paragraph" w:styleId="Inhaltsverzeichnisberschrift">
    <w:name w:val="TOC Heading"/>
    <w:basedOn w:val="berschrift1"/>
    <w:next w:val="Standard"/>
    <w:uiPriority w:val="39"/>
    <w:unhideWhenUsed/>
    <w:qFormat/>
    <w:rsid w:val="00120F6F"/>
    <w:pPr>
      <w:spacing w:before="240" w:after="0" w:line="259" w:lineRule="auto"/>
      <w:outlineLvl w:val="9"/>
    </w:pPr>
    <w:rPr>
      <w:bCs w:val="0"/>
      <w:color w:val="A6A500" w:themeColor="accent1"/>
      <w:szCs w:val="32"/>
      <w:lang w:eastAsia="de-DE"/>
    </w:rPr>
  </w:style>
  <w:style w:type="character" w:customStyle="1" w:styleId="berschrift6Zchn">
    <w:name w:val="Überschrift 6 Zchn"/>
    <w:basedOn w:val="Absatz-Standardschriftart"/>
    <w:link w:val="berschrift6"/>
    <w:uiPriority w:val="9"/>
    <w:semiHidden/>
    <w:rsid w:val="00F00512"/>
    <w:rPr>
      <w:rFonts w:eastAsiaTheme="majorEastAsia" w:cstheme="majorBidi"/>
      <w:color w:val="525200" w:themeColor="accent1" w:themeShade="7F"/>
    </w:rPr>
  </w:style>
  <w:style w:type="paragraph" w:styleId="Titel">
    <w:name w:val="Title"/>
    <w:basedOn w:val="Standard"/>
    <w:next w:val="Standard"/>
    <w:link w:val="TitelZchn"/>
    <w:uiPriority w:val="10"/>
    <w:qFormat/>
    <w:rsid w:val="00F00512"/>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F00512"/>
    <w:rPr>
      <w:rFonts w:eastAsiaTheme="majorEastAsia" w:cstheme="majorBidi"/>
      <w:spacing w:val="-10"/>
      <w:kern w:val="28"/>
      <w:sz w:val="56"/>
      <w:szCs w:val="56"/>
    </w:rPr>
  </w:style>
  <w:style w:type="paragraph" w:styleId="Untertitel">
    <w:name w:val="Subtitle"/>
    <w:basedOn w:val="Standard"/>
    <w:next w:val="Standard"/>
    <w:link w:val="UntertitelZchn"/>
    <w:uiPriority w:val="11"/>
    <w:qFormat/>
    <w:rsid w:val="00F00512"/>
    <w:pPr>
      <w:numPr>
        <w:ilvl w:val="1"/>
      </w:numPr>
    </w:pPr>
    <w:rPr>
      <w:rFonts w:eastAsiaTheme="minorEastAsia"/>
      <w:color w:val="958A75" w:themeColor="text1" w:themeTint="A5"/>
      <w:spacing w:val="15"/>
    </w:rPr>
  </w:style>
  <w:style w:type="character" w:customStyle="1" w:styleId="UntertitelZchn">
    <w:name w:val="Untertitel Zchn"/>
    <w:basedOn w:val="Absatz-Standardschriftart"/>
    <w:link w:val="Untertitel"/>
    <w:uiPriority w:val="11"/>
    <w:rsid w:val="00F00512"/>
    <w:rPr>
      <w:rFonts w:eastAsiaTheme="minorEastAsia"/>
      <w:color w:val="958A75" w:themeColor="text1" w:themeTint="A5"/>
      <w:spacing w:val="15"/>
    </w:rPr>
  </w:style>
  <w:style w:type="paragraph" w:customStyle="1" w:styleId="SSCListemultichevron">
    <w:name w:val="SSC Liste multi chevron"/>
    <w:basedOn w:val="Standard"/>
    <w:qFormat/>
    <w:rsid w:val="00E4151C"/>
    <w:pPr>
      <w:numPr>
        <w:numId w:val="34"/>
      </w:numPr>
    </w:pPr>
  </w:style>
  <w:style w:type="numbering" w:customStyle="1" w:styleId="SSC-FV-Liste02">
    <w:name w:val="SSC-FV-Liste02"/>
    <w:uiPriority w:val="99"/>
    <w:rsid w:val="00E4151C"/>
    <w:pPr>
      <w:numPr>
        <w:numId w:val="25"/>
      </w:numPr>
    </w:pPr>
  </w:style>
  <w:style w:type="paragraph" w:customStyle="1" w:styleId="SSCListemultiquad">
    <w:name w:val="SSC Liste multi quad"/>
    <w:basedOn w:val="Standard"/>
    <w:qFormat/>
    <w:rsid w:val="00E4151C"/>
    <w:pPr>
      <w:numPr>
        <w:numId w:val="35"/>
      </w:numPr>
    </w:pPr>
  </w:style>
  <w:style w:type="numbering" w:customStyle="1" w:styleId="SSC-FV-Liste00">
    <w:name w:val="SSC-FV-Liste00"/>
    <w:uiPriority w:val="99"/>
    <w:rsid w:val="0098337D"/>
    <w:pPr>
      <w:numPr>
        <w:numId w:val="29"/>
      </w:numPr>
    </w:pPr>
  </w:style>
  <w:style w:type="paragraph" w:customStyle="1" w:styleId="SSCListemultichevron-all">
    <w:name w:val="SSC Liste multi chevron-all"/>
    <w:basedOn w:val="Standard"/>
    <w:qFormat/>
    <w:rsid w:val="0098337D"/>
    <w:pPr>
      <w:numPr>
        <w:numId w:val="36"/>
      </w:numPr>
    </w:pPr>
  </w:style>
  <w:style w:type="table" w:customStyle="1" w:styleId="SSCHandbuchTabellemoosgrn">
    <w:name w:val="SSC Handbuch Tabelle moosgrün"/>
    <w:basedOn w:val="NormaleTabelle"/>
    <w:uiPriority w:val="99"/>
    <w:rsid w:val="00807809"/>
    <w:pPr>
      <w:spacing w:after="0" w:line="240" w:lineRule="auto"/>
    </w:pPr>
    <w:tblPr>
      <w:tblBorders>
        <w:top w:val="single" w:sz="12" w:space="0" w:color="4C463A"/>
        <w:left w:val="single" w:sz="12" w:space="0" w:color="4C463A"/>
        <w:bottom w:val="single" w:sz="12" w:space="0" w:color="4C463A"/>
        <w:right w:val="single" w:sz="12" w:space="0" w:color="4C463A"/>
        <w:insideH w:val="single" w:sz="6" w:space="0" w:color="4C463A"/>
        <w:insideV w:val="single" w:sz="6" w:space="0" w:color="4C463A"/>
      </w:tblBorders>
    </w:tblPr>
    <w:tblStylePr w:type="firstRow">
      <w:pPr>
        <w:jc w:val="center"/>
      </w:pPr>
      <w:rPr>
        <w:b/>
      </w:rPr>
      <w:tblPr/>
      <w:tcPr>
        <w:tcBorders>
          <w:top w:val="single" w:sz="12" w:space="0" w:color="4C463A"/>
          <w:left w:val="single" w:sz="12" w:space="0" w:color="4C463A"/>
          <w:bottom w:val="single" w:sz="12" w:space="0" w:color="4C463A"/>
          <w:right w:val="single" w:sz="12" w:space="0" w:color="4C463A"/>
          <w:insideH w:val="single" w:sz="6" w:space="0" w:color="4C463A"/>
          <w:insideV w:val="single" w:sz="6" w:space="0" w:color="4C463A"/>
          <w:tl2br w:val="nil"/>
          <w:tr2bl w:val="nil"/>
        </w:tcBorders>
        <w:shd w:val="clear" w:color="auto" w:fill="A6A500" w:themeFill="accent1"/>
        <w:vAlign w:val="center"/>
      </w:tcPr>
    </w:tblStylePr>
  </w:style>
  <w:style w:type="table" w:customStyle="1" w:styleId="Angebot-Tab01">
    <w:name w:val="Angebot-Tab01"/>
    <w:basedOn w:val="NormaleTabelle"/>
    <w:uiPriority w:val="99"/>
    <w:rsid w:val="00807809"/>
    <w:pPr>
      <w:spacing w:after="0" w:line="240" w:lineRule="auto"/>
    </w:pPr>
    <w:tblPr>
      <w:tblBorders>
        <w:top w:val="single" w:sz="8" w:space="0" w:color="616365" w:themeColor="accent6"/>
        <w:left w:val="single" w:sz="8" w:space="0" w:color="616365" w:themeColor="accent6"/>
        <w:bottom w:val="single" w:sz="8" w:space="0" w:color="616365" w:themeColor="accent6"/>
        <w:right w:val="single" w:sz="8" w:space="0" w:color="616365" w:themeColor="accent6"/>
        <w:insideH w:val="single" w:sz="8" w:space="0" w:color="616365" w:themeColor="accent6"/>
        <w:insideV w:val="single" w:sz="8" w:space="0" w:color="616365" w:themeColor="accent6"/>
      </w:tblBorders>
    </w:tblPr>
    <w:tblStylePr w:type="firstRow">
      <w:tblPr/>
      <w:tcPr>
        <w:shd w:val="clear" w:color="auto" w:fill="A6A500" w:themeFill="accent1"/>
      </w:tcPr>
    </w:tblStylePr>
  </w:style>
  <w:style w:type="table" w:customStyle="1" w:styleId="SSC-Angebote">
    <w:name w:val="SSC-Angebote"/>
    <w:basedOn w:val="NormaleTabelle"/>
    <w:uiPriority w:val="99"/>
    <w:rsid w:val="00807809"/>
    <w:pPr>
      <w:spacing w:after="0" w:line="240" w:lineRule="auto"/>
    </w:pPr>
    <w:tblPr>
      <w:tblBorders>
        <w:top w:val="single" w:sz="4" w:space="0" w:color="616365" w:themeColor="accent6"/>
        <w:left w:val="single" w:sz="4" w:space="0" w:color="616365" w:themeColor="accent6"/>
        <w:bottom w:val="single" w:sz="4" w:space="0" w:color="616365" w:themeColor="accent6"/>
        <w:right w:val="single" w:sz="4" w:space="0" w:color="616365" w:themeColor="accent6"/>
        <w:insideH w:val="single" w:sz="4" w:space="0" w:color="616365" w:themeColor="accent6"/>
        <w:insideV w:val="single" w:sz="4" w:space="0" w:color="616365" w:themeColor="accent6"/>
      </w:tblBorders>
    </w:tblPr>
    <w:tcPr>
      <w:vAlign w:val="center"/>
    </w:tcPr>
    <w:tblStylePr w:type="firstRow">
      <w:tblPr/>
      <w:tcPr>
        <w:shd w:val="clear" w:color="auto" w:fill="A6A500" w:themeFill="accent1"/>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07809"/>
    <w:pPr>
      <w:spacing w:after="0" w:line="240" w:lineRule="auto"/>
    </w:pPr>
    <w:tblPr>
      <w:tblBorders>
        <w:top w:val="single" w:sz="8" w:space="0" w:color="616365" w:themeColor="accent6"/>
        <w:left w:val="single" w:sz="8" w:space="0" w:color="616365" w:themeColor="accent6"/>
        <w:bottom w:val="single" w:sz="8" w:space="0" w:color="616365" w:themeColor="accent6"/>
        <w:right w:val="single" w:sz="8" w:space="0" w:color="616365" w:themeColor="accent6"/>
        <w:insideH w:val="single" w:sz="8" w:space="0" w:color="616365" w:themeColor="accent6"/>
        <w:insideV w:val="single" w:sz="8" w:space="0" w:color="616365" w:themeColor="accent6"/>
      </w:tblBorders>
    </w:tblPr>
  </w:style>
  <w:style w:type="character" w:styleId="Hyperlink">
    <w:name w:val="Hyperlink"/>
    <w:basedOn w:val="Absatz-Standardschriftart"/>
    <w:uiPriority w:val="99"/>
    <w:unhideWhenUsed/>
    <w:rsid w:val="00F375E0"/>
    <w:rPr>
      <w:color w:val="01406A" w:themeColor="hyperlink"/>
      <w:u w:val="single"/>
    </w:rPr>
  </w:style>
  <w:style w:type="character" w:styleId="NichtaufgelsteErwhnung">
    <w:name w:val="Unresolved Mention"/>
    <w:basedOn w:val="Absatz-Standardschriftart"/>
    <w:uiPriority w:val="99"/>
    <w:semiHidden/>
    <w:unhideWhenUsed/>
    <w:rsid w:val="00F375E0"/>
    <w:rPr>
      <w:color w:val="605E5C"/>
      <w:shd w:val="clear" w:color="auto" w:fill="E1DFDD"/>
    </w:rPr>
  </w:style>
  <w:style w:type="table" w:styleId="Tabellenraster">
    <w:name w:val="Table Grid"/>
    <w:basedOn w:val="NormaleTabelle"/>
    <w:uiPriority w:val="39"/>
    <w:rsid w:val="00F3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PM-Standard-Info">
    <w:name w:val="5 - PM-Standard-Info"/>
    <w:basedOn w:val="Standard"/>
    <w:qFormat/>
    <w:rsid w:val="00F375E0"/>
    <w:pPr>
      <w:spacing w:after="120" w:line="360" w:lineRule="auto"/>
      <w:contextualSpacing/>
      <w:jc w:val="both"/>
    </w:pPr>
    <w:rPr>
      <w:rFonts w:cs="Arial"/>
      <w:sz w:val="20"/>
      <w:szCs w:val="20"/>
    </w:rPr>
  </w:style>
  <w:style w:type="paragraph" w:customStyle="1" w:styleId="7-Header-Info">
    <w:name w:val="7 - Header-Info"/>
    <w:basedOn w:val="berschrift3"/>
    <w:next w:val="5-PM-Standard-Info"/>
    <w:qFormat/>
    <w:rsid w:val="00F375E0"/>
    <w:rPr>
      <w:rFonts w:ascii="Arial" w:hAnsi="Arial"/>
      <w:color w:val="000000"/>
      <w:lang w:val="en-US"/>
    </w:rPr>
  </w:style>
  <w:style w:type="character" w:styleId="Platzhaltertext">
    <w:name w:val="Placeholder Text"/>
    <w:basedOn w:val="Absatz-Standardschriftart"/>
    <w:uiPriority w:val="99"/>
    <w:semiHidden/>
    <w:rsid w:val="00553B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5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ervices.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e@ssc-services.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rufundfamili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sc-services.de" TargetMode="External"/><Relationship Id="rId4" Type="http://schemas.openxmlformats.org/officeDocument/2006/relationships/webSettings" Target="webSettings.xml"/><Relationship Id="rId9" Type="http://schemas.openxmlformats.org/officeDocument/2006/relationships/hyperlink" Target="https://www.ssc-services.de/pre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SC grün-blau">
  <a:themeElements>
    <a:clrScheme name="CC-SSC-Design02">
      <a:dk1>
        <a:srgbClr val="4C463A"/>
      </a:dk1>
      <a:lt1>
        <a:srgbClr val="FFFFFF"/>
      </a:lt1>
      <a:dk2>
        <a:srgbClr val="4C463A"/>
      </a:dk2>
      <a:lt2>
        <a:srgbClr val="FFFFFF"/>
      </a:lt2>
      <a:accent1>
        <a:srgbClr val="A6A500"/>
      </a:accent1>
      <a:accent2>
        <a:srgbClr val="01406A"/>
      </a:accent2>
      <a:accent3>
        <a:srgbClr val="FFFFFF"/>
      </a:accent3>
      <a:accent4>
        <a:srgbClr val="E8E8E9"/>
      </a:accent4>
      <a:accent5>
        <a:srgbClr val="939597"/>
      </a:accent5>
      <a:accent6>
        <a:srgbClr val="616365"/>
      </a:accent6>
      <a:hlink>
        <a:srgbClr val="01406A"/>
      </a:hlink>
      <a:folHlink>
        <a:srgbClr val="A6A500"/>
      </a:folHlink>
    </a:clrScheme>
    <a:fontScheme name="Eurostile Benutzerdefiniert">
      <a:majorFont>
        <a:latin typeface="Eurostile"/>
        <a:ea typeface=""/>
        <a:cs typeface=""/>
      </a:majorFont>
      <a:minorFont>
        <a:latin typeface="Eurostil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7178</Characters>
  <Application>Microsoft Office Word</Application>
  <DocSecurity>0</DocSecurity>
  <Lines>119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Reichert, Katrin</dc:creator>
  <cp:keywords/>
  <dc:description/>
  <cp:lastModifiedBy>Reichert, Katrin</cp:lastModifiedBy>
  <cp:revision>5</cp:revision>
  <dcterms:created xsi:type="dcterms:W3CDTF">2020-06-12T13:30:00Z</dcterms:created>
  <dcterms:modified xsi:type="dcterms:W3CDTF">2020-06-15T08:07:00Z</dcterms:modified>
</cp:coreProperties>
</file>